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702" w:rsidRDefault="00454702" w:rsidP="00454702">
      <w:pPr>
        <w:pStyle w:val="a9"/>
        <w:ind w:firstLine="709"/>
        <w:jc w:val="center"/>
        <w:rPr>
          <w:b/>
          <w:sz w:val="28"/>
          <w:szCs w:val="28"/>
        </w:rPr>
      </w:pPr>
      <w:r w:rsidRPr="00627BEA">
        <w:rPr>
          <w:b/>
          <w:sz w:val="28"/>
          <w:szCs w:val="28"/>
        </w:rPr>
        <w:t>Муницип</w:t>
      </w:r>
      <w:r>
        <w:rPr>
          <w:b/>
          <w:sz w:val="28"/>
          <w:szCs w:val="28"/>
        </w:rPr>
        <w:t xml:space="preserve">альное бюджетное </w:t>
      </w:r>
      <w:r w:rsidRPr="00627BEA">
        <w:rPr>
          <w:b/>
          <w:sz w:val="28"/>
          <w:szCs w:val="28"/>
        </w:rPr>
        <w:t xml:space="preserve"> учреждение </w:t>
      </w:r>
      <w:r w:rsidRPr="00627BEA">
        <w:rPr>
          <w:b/>
          <w:sz w:val="28"/>
          <w:szCs w:val="28"/>
        </w:rPr>
        <w:br/>
        <w:t>до</w:t>
      </w:r>
      <w:r>
        <w:rPr>
          <w:b/>
          <w:sz w:val="28"/>
          <w:szCs w:val="28"/>
        </w:rPr>
        <w:t xml:space="preserve">полнительного образования </w:t>
      </w:r>
      <w:r>
        <w:rPr>
          <w:b/>
          <w:sz w:val="28"/>
          <w:szCs w:val="28"/>
        </w:rPr>
        <w:br/>
        <w:t>«Д</w:t>
      </w:r>
      <w:r w:rsidRPr="00627BEA">
        <w:rPr>
          <w:b/>
          <w:sz w:val="28"/>
          <w:szCs w:val="28"/>
        </w:rPr>
        <w:t>етская музыкальная школа</w:t>
      </w:r>
      <w:r>
        <w:rPr>
          <w:b/>
          <w:sz w:val="28"/>
          <w:szCs w:val="28"/>
        </w:rPr>
        <w:t xml:space="preserve"> № 13</w:t>
      </w:r>
      <w:r w:rsidRPr="00627BEA">
        <w:rPr>
          <w:b/>
          <w:sz w:val="28"/>
          <w:szCs w:val="28"/>
        </w:rPr>
        <w:t>»</w:t>
      </w:r>
      <w:r>
        <w:rPr>
          <w:b/>
          <w:sz w:val="28"/>
          <w:szCs w:val="28"/>
        </w:rPr>
        <w:t xml:space="preserve"> Кировского района г.Казани</w:t>
      </w:r>
    </w:p>
    <w:p w:rsidR="00454702" w:rsidRPr="004C4A3C" w:rsidRDefault="00454702" w:rsidP="00454702">
      <w:pPr>
        <w:pStyle w:val="a9"/>
        <w:ind w:firstLine="709"/>
      </w:pPr>
      <w:r w:rsidRPr="004C4A3C">
        <w:t>«Согласовано</w:t>
      </w:r>
      <w:r>
        <w:t>»                    «Согласовано»                        «Согласовано»</w:t>
      </w:r>
    </w:p>
    <w:p w:rsidR="00454702" w:rsidRPr="004C4A3C" w:rsidRDefault="00454702" w:rsidP="00454702">
      <w:pPr>
        <w:pStyle w:val="a9"/>
        <w:ind w:firstLine="709"/>
      </w:pPr>
      <w:r w:rsidRPr="004C4A3C">
        <w:t xml:space="preserve">Руководитель ШМО </w:t>
      </w:r>
      <w:r>
        <w:t xml:space="preserve">          Заместитель                              Директор МБУДО</w:t>
      </w:r>
    </w:p>
    <w:p w:rsidR="00454702" w:rsidRPr="004C4A3C" w:rsidRDefault="00454702" w:rsidP="00454702">
      <w:pPr>
        <w:pStyle w:val="a9"/>
        <w:ind w:firstLine="709"/>
      </w:pPr>
      <w:r w:rsidRPr="004C4A3C">
        <w:t>(Кнайнова М.И.)</w:t>
      </w:r>
      <w:r>
        <w:t>_____        Директора по УВР                  «ДМШ №13»</w:t>
      </w:r>
    </w:p>
    <w:p w:rsidR="00454702" w:rsidRPr="004C4A3C" w:rsidRDefault="00454702" w:rsidP="00454702">
      <w:pPr>
        <w:pStyle w:val="a9"/>
        <w:ind w:firstLine="709"/>
      </w:pPr>
      <w:r w:rsidRPr="004C4A3C">
        <w:t>Протокол №</w:t>
      </w:r>
      <w:r>
        <w:t xml:space="preserve"> 1                     МБУДО «ДМШ №13»          (Гирфанова Л.И.)_________</w:t>
      </w:r>
    </w:p>
    <w:p w:rsidR="00454702" w:rsidRDefault="00454702" w:rsidP="00454702">
      <w:pPr>
        <w:pStyle w:val="a9"/>
        <w:ind w:firstLine="709"/>
      </w:pPr>
      <w:r w:rsidRPr="004C4A3C">
        <w:t xml:space="preserve">От </w:t>
      </w:r>
      <w:r>
        <w:t>«29» 08.2022г.              (Бакирова Э.И.)_________      Приказ № 9</w:t>
      </w:r>
    </w:p>
    <w:p w:rsidR="00454702" w:rsidRPr="004C4A3C" w:rsidRDefault="00454702" w:rsidP="00454702">
      <w:pPr>
        <w:pStyle w:val="a9"/>
        <w:ind w:firstLine="709"/>
        <w:rPr>
          <w:u w:val="single"/>
        </w:rPr>
      </w:pPr>
      <w:r>
        <w:t xml:space="preserve">                                                                                                   От « 1 » 09.2022г.</w:t>
      </w:r>
    </w:p>
    <w:p w:rsidR="00454702" w:rsidRPr="00627BEA" w:rsidRDefault="00454702" w:rsidP="00454702">
      <w:pPr>
        <w:ind w:firstLine="709"/>
        <w:rPr>
          <w:rFonts w:ascii="Times New Roman" w:hAnsi="Times New Roman"/>
          <w:b/>
          <w:sz w:val="28"/>
          <w:szCs w:val="28"/>
        </w:rPr>
      </w:pPr>
    </w:p>
    <w:p w:rsidR="00454702" w:rsidRPr="00627BEA" w:rsidRDefault="00454702" w:rsidP="00454702">
      <w:pPr>
        <w:pStyle w:val="ab"/>
        <w:rPr>
          <w:rFonts w:ascii="Times New Roman" w:hAnsi="Times New Roman" w:cs="Times New Roman"/>
          <w:b/>
          <w:sz w:val="28"/>
          <w:szCs w:val="28"/>
        </w:rPr>
      </w:pPr>
      <w:r>
        <w:rPr>
          <w:rFonts w:ascii="Times New Roman" w:hAnsi="Times New Roman" w:cs="Times New Roman"/>
          <w:b/>
          <w:sz w:val="28"/>
          <w:szCs w:val="28"/>
          <w:lang w:eastAsia="ru-RU"/>
        </w:rPr>
        <w:t xml:space="preserve">                </w:t>
      </w:r>
      <w:r w:rsidRPr="00627BEA">
        <w:rPr>
          <w:rFonts w:ascii="Times New Roman" w:hAnsi="Times New Roman" w:cs="Times New Roman"/>
          <w:b/>
          <w:sz w:val="28"/>
          <w:szCs w:val="28"/>
        </w:rPr>
        <w:t>ДОПОЛНИТЕЛЬНАЯ ПРЕДПРОФЕССИОНАЛЬНАЯ</w:t>
      </w:r>
    </w:p>
    <w:p w:rsidR="00454702" w:rsidRPr="00627BEA" w:rsidRDefault="00454702" w:rsidP="00454702">
      <w:pPr>
        <w:pStyle w:val="ab"/>
        <w:jc w:val="center"/>
        <w:rPr>
          <w:rFonts w:ascii="Times New Roman" w:hAnsi="Times New Roman" w:cs="Times New Roman"/>
          <w:b/>
          <w:sz w:val="28"/>
          <w:szCs w:val="28"/>
        </w:rPr>
      </w:pPr>
      <w:r w:rsidRPr="00627BEA">
        <w:rPr>
          <w:rFonts w:ascii="Times New Roman" w:hAnsi="Times New Roman" w:cs="Times New Roman"/>
          <w:b/>
          <w:sz w:val="28"/>
          <w:szCs w:val="28"/>
        </w:rPr>
        <w:t>ОБЩЕОБРАЗОВАТЕЛЬНАЯ ПРОГРАММА</w:t>
      </w:r>
    </w:p>
    <w:p w:rsidR="00454702" w:rsidRPr="00627BEA" w:rsidRDefault="00454702" w:rsidP="00454702">
      <w:pPr>
        <w:pStyle w:val="ab"/>
        <w:jc w:val="center"/>
        <w:rPr>
          <w:rFonts w:ascii="Times New Roman" w:hAnsi="Times New Roman" w:cs="Times New Roman"/>
          <w:b/>
          <w:sz w:val="28"/>
          <w:szCs w:val="28"/>
        </w:rPr>
      </w:pPr>
      <w:r w:rsidRPr="00627BEA">
        <w:rPr>
          <w:rFonts w:ascii="Times New Roman" w:hAnsi="Times New Roman" w:cs="Times New Roman"/>
          <w:b/>
          <w:sz w:val="28"/>
          <w:szCs w:val="28"/>
        </w:rPr>
        <w:t xml:space="preserve"> В ОБЛАСТИ МУЗЫКАЛЬНОГО ИСКУССТВА </w:t>
      </w:r>
    </w:p>
    <w:p w:rsidR="00454702" w:rsidRPr="00627BEA" w:rsidRDefault="00454702" w:rsidP="00454702">
      <w:pPr>
        <w:pStyle w:val="ab"/>
        <w:jc w:val="center"/>
        <w:rPr>
          <w:rFonts w:ascii="Times New Roman" w:hAnsi="Times New Roman" w:cs="Times New Roman"/>
          <w:b/>
          <w:sz w:val="28"/>
          <w:szCs w:val="28"/>
        </w:rPr>
      </w:pPr>
      <w:r w:rsidRPr="00627BEA">
        <w:rPr>
          <w:rFonts w:ascii="Times New Roman" w:hAnsi="Times New Roman" w:cs="Times New Roman"/>
          <w:b/>
          <w:sz w:val="28"/>
          <w:szCs w:val="28"/>
        </w:rPr>
        <w:t>«СТРУННЫЕ  ИНСТРУМЕНТЫ»</w:t>
      </w:r>
    </w:p>
    <w:p w:rsidR="00454702" w:rsidRDefault="00454702" w:rsidP="00454702">
      <w:pPr>
        <w:autoSpaceDE w:val="0"/>
        <w:autoSpaceDN w:val="0"/>
        <w:adjustRightInd w:val="0"/>
        <w:rPr>
          <w:rFonts w:ascii="Times New Roman" w:hAnsi="Times New Roman"/>
          <w:b/>
          <w:bCs/>
          <w:sz w:val="28"/>
          <w:szCs w:val="28"/>
        </w:rPr>
      </w:pPr>
      <w:r>
        <w:rPr>
          <w:rFonts w:ascii="Times New Roman" w:hAnsi="Times New Roman"/>
          <w:b/>
          <w:sz w:val="28"/>
          <w:szCs w:val="28"/>
        </w:rPr>
        <w:t xml:space="preserve">                                            </w:t>
      </w:r>
      <w:r w:rsidRPr="00627BEA">
        <w:rPr>
          <w:rFonts w:ascii="Times New Roman" w:hAnsi="Times New Roman"/>
          <w:b/>
          <w:bCs/>
          <w:sz w:val="28"/>
          <w:szCs w:val="28"/>
        </w:rPr>
        <w:t>Предметная область</w:t>
      </w:r>
    </w:p>
    <w:p w:rsidR="00454702" w:rsidRDefault="00454702" w:rsidP="00454702">
      <w:pPr>
        <w:autoSpaceDE w:val="0"/>
        <w:autoSpaceDN w:val="0"/>
        <w:adjustRightInd w:val="0"/>
        <w:rPr>
          <w:rFonts w:ascii="Times New Roman" w:hAnsi="Times New Roman"/>
          <w:b/>
          <w:bCs/>
          <w:sz w:val="28"/>
          <w:szCs w:val="28"/>
        </w:rPr>
      </w:pPr>
      <w:r>
        <w:rPr>
          <w:rFonts w:ascii="Times New Roman" w:hAnsi="Times New Roman"/>
          <w:b/>
          <w:bCs/>
          <w:sz w:val="28"/>
          <w:szCs w:val="28"/>
        </w:rPr>
        <w:t xml:space="preserve">                          </w:t>
      </w:r>
      <w:r w:rsidRPr="00627BEA">
        <w:rPr>
          <w:rFonts w:ascii="Times New Roman" w:hAnsi="Times New Roman"/>
          <w:b/>
          <w:bCs/>
          <w:sz w:val="28"/>
          <w:szCs w:val="28"/>
        </w:rPr>
        <w:t>ПО.01. МУЗЫКАЛЬНОЕ ИСПОЛНИТЕЛЬСТВО</w:t>
      </w:r>
    </w:p>
    <w:p w:rsidR="00454702" w:rsidRDefault="00454702" w:rsidP="00454702">
      <w:pPr>
        <w:widowControl w:val="0"/>
        <w:autoSpaceDE w:val="0"/>
        <w:autoSpaceDN w:val="0"/>
        <w:adjustRightInd w:val="0"/>
        <w:ind w:right="567"/>
        <w:jc w:val="center"/>
        <w:rPr>
          <w:rFonts w:ascii="Times New Roman" w:hAnsi="Times New Roman"/>
          <w:b/>
          <w:bCs/>
          <w:color w:val="000000"/>
          <w:sz w:val="28"/>
          <w:szCs w:val="28"/>
        </w:rPr>
      </w:pPr>
      <w:r>
        <w:rPr>
          <w:rFonts w:ascii="Times New Roman" w:hAnsi="Times New Roman"/>
          <w:b/>
          <w:bCs/>
          <w:color w:val="000000"/>
          <w:spacing w:val="-2"/>
          <w:sz w:val="28"/>
          <w:szCs w:val="28"/>
        </w:rPr>
        <w:t xml:space="preserve">Программа </w:t>
      </w:r>
      <w:r w:rsidRPr="00627BEA">
        <w:rPr>
          <w:rFonts w:ascii="Times New Roman" w:hAnsi="Times New Roman"/>
          <w:b/>
          <w:bCs/>
          <w:color w:val="000000"/>
          <w:spacing w:val="-2"/>
          <w:sz w:val="28"/>
          <w:szCs w:val="28"/>
        </w:rPr>
        <w:t>п</w:t>
      </w:r>
      <w:r w:rsidRPr="00627BEA">
        <w:rPr>
          <w:rFonts w:ascii="Times New Roman" w:hAnsi="Times New Roman"/>
          <w:b/>
          <w:bCs/>
          <w:color w:val="000000"/>
          <w:sz w:val="28"/>
          <w:szCs w:val="28"/>
        </w:rPr>
        <w:t>о</w:t>
      </w:r>
      <w:r>
        <w:rPr>
          <w:rFonts w:ascii="Times New Roman" w:hAnsi="Times New Roman"/>
          <w:b/>
          <w:bCs/>
          <w:color w:val="000000"/>
          <w:sz w:val="28"/>
          <w:szCs w:val="28"/>
        </w:rPr>
        <w:t xml:space="preserve"> </w:t>
      </w:r>
      <w:r w:rsidRPr="00627BEA">
        <w:rPr>
          <w:rFonts w:ascii="Times New Roman" w:hAnsi="Times New Roman"/>
          <w:b/>
          <w:bCs/>
          <w:color w:val="000000"/>
          <w:sz w:val="28"/>
          <w:szCs w:val="28"/>
        </w:rPr>
        <w:t>учебн</w:t>
      </w:r>
      <w:r w:rsidRPr="00627BEA">
        <w:rPr>
          <w:rFonts w:ascii="Times New Roman" w:hAnsi="Times New Roman"/>
          <w:b/>
          <w:bCs/>
          <w:color w:val="000000"/>
          <w:spacing w:val="-6"/>
          <w:sz w:val="28"/>
          <w:szCs w:val="28"/>
        </w:rPr>
        <w:t>о</w:t>
      </w:r>
      <w:r w:rsidRPr="00627BEA">
        <w:rPr>
          <w:rFonts w:ascii="Times New Roman" w:hAnsi="Times New Roman"/>
          <w:b/>
          <w:bCs/>
          <w:color w:val="000000"/>
          <w:sz w:val="28"/>
          <w:szCs w:val="28"/>
        </w:rPr>
        <w:t>му</w:t>
      </w:r>
      <w:r>
        <w:rPr>
          <w:rFonts w:ascii="Times New Roman" w:hAnsi="Times New Roman"/>
          <w:b/>
          <w:bCs/>
          <w:color w:val="000000"/>
          <w:sz w:val="28"/>
          <w:szCs w:val="28"/>
        </w:rPr>
        <w:t xml:space="preserve"> </w:t>
      </w:r>
      <w:r w:rsidRPr="00627BEA">
        <w:rPr>
          <w:rFonts w:ascii="Times New Roman" w:hAnsi="Times New Roman"/>
          <w:b/>
          <w:bCs/>
          <w:color w:val="000000"/>
          <w:spacing w:val="-1"/>
          <w:sz w:val="28"/>
          <w:szCs w:val="28"/>
        </w:rPr>
        <w:t>пр</w:t>
      </w:r>
      <w:r w:rsidRPr="00627BEA">
        <w:rPr>
          <w:rFonts w:ascii="Times New Roman" w:hAnsi="Times New Roman"/>
          <w:b/>
          <w:bCs/>
          <w:color w:val="000000"/>
          <w:spacing w:val="-4"/>
          <w:sz w:val="28"/>
          <w:szCs w:val="28"/>
        </w:rPr>
        <w:t>е</w:t>
      </w:r>
      <w:r w:rsidRPr="00627BEA">
        <w:rPr>
          <w:rFonts w:ascii="Times New Roman" w:hAnsi="Times New Roman"/>
          <w:b/>
          <w:bCs/>
          <w:color w:val="000000"/>
          <w:sz w:val="28"/>
          <w:szCs w:val="28"/>
        </w:rPr>
        <w:t>дм</w:t>
      </w:r>
      <w:r w:rsidRPr="00627BEA">
        <w:rPr>
          <w:rFonts w:ascii="Times New Roman" w:hAnsi="Times New Roman"/>
          <w:b/>
          <w:bCs/>
          <w:color w:val="000000"/>
          <w:spacing w:val="-1"/>
          <w:sz w:val="28"/>
          <w:szCs w:val="28"/>
        </w:rPr>
        <w:t>е</w:t>
      </w:r>
      <w:r w:rsidRPr="00627BEA">
        <w:rPr>
          <w:rFonts w:ascii="Times New Roman" w:hAnsi="Times New Roman"/>
          <w:b/>
          <w:bCs/>
          <w:color w:val="000000"/>
          <w:spacing w:val="-6"/>
          <w:sz w:val="28"/>
          <w:szCs w:val="28"/>
        </w:rPr>
        <w:t>т</w:t>
      </w:r>
      <w:r>
        <w:rPr>
          <w:rFonts w:ascii="Times New Roman" w:hAnsi="Times New Roman"/>
          <w:b/>
          <w:bCs/>
          <w:color w:val="000000"/>
          <w:sz w:val="28"/>
          <w:szCs w:val="28"/>
        </w:rPr>
        <w:t>у                                                                                                                 «Коллективное музицирование»</w:t>
      </w:r>
    </w:p>
    <w:p w:rsidR="00454702" w:rsidRPr="00F81DB1" w:rsidRDefault="00454702" w:rsidP="00454702">
      <w:pPr>
        <w:widowControl w:val="0"/>
        <w:autoSpaceDE w:val="0"/>
        <w:autoSpaceDN w:val="0"/>
        <w:adjustRightInd w:val="0"/>
        <w:ind w:right="567"/>
        <w:jc w:val="center"/>
        <w:rPr>
          <w:rFonts w:ascii="Times New Roman" w:hAnsi="Times New Roman"/>
          <w:b/>
          <w:bCs/>
          <w:color w:val="000000"/>
          <w:w w:val="97"/>
          <w:sz w:val="28"/>
          <w:szCs w:val="28"/>
        </w:rPr>
      </w:pPr>
      <w:r>
        <w:rPr>
          <w:rFonts w:ascii="Times New Roman" w:hAnsi="Times New Roman"/>
          <w:b/>
          <w:bCs/>
          <w:color w:val="000000"/>
          <w:sz w:val="28"/>
          <w:szCs w:val="28"/>
        </w:rPr>
        <w:t xml:space="preserve"> (ансамбль струнных инструментов)</w:t>
      </w:r>
    </w:p>
    <w:p w:rsidR="00454702" w:rsidRPr="00627BEA" w:rsidRDefault="00454702" w:rsidP="00454702">
      <w:pPr>
        <w:pStyle w:val="ab"/>
        <w:spacing w:line="360" w:lineRule="auto"/>
        <w:jc w:val="center"/>
        <w:rPr>
          <w:rFonts w:ascii="Times New Roman" w:hAnsi="Times New Roman" w:cs="Times New Roman"/>
          <w:b/>
          <w:sz w:val="28"/>
          <w:szCs w:val="28"/>
        </w:rPr>
      </w:pPr>
    </w:p>
    <w:p w:rsidR="00454702" w:rsidRPr="00627BEA" w:rsidRDefault="00454702" w:rsidP="00454702">
      <w:pPr>
        <w:widowControl w:val="0"/>
        <w:autoSpaceDE w:val="0"/>
        <w:autoSpaceDN w:val="0"/>
        <w:adjustRightInd w:val="0"/>
        <w:ind w:right="567"/>
        <w:rPr>
          <w:rFonts w:ascii="Times New Roman" w:hAnsi="Times New Roman"/>
          <w:b/>
          <w:bCs/>
          <w:color w:val="000000"/>
          <w:w w:val="97"/>
          <w:sz w:val="28"/>
          <w:szCs w:val="28"/>
        </w:rPr>
      </w:pPr>
    </w:p>
    <w:p w:rsidR="00454702" w:rsidRPr="00627BEA" w:rsidRDefault="00454702" w:rsidP="00454702">
      <w:pPr>
        <w:pStyle w:val="ab"/>
        <w:spacing w:line="360" w:lineRule="auto"/>
        <w:jc w:val="center"/>
        <w:rPr>
          <w:rFonts w:ascii="Times New Roman" w:hAnsi="Times New Roman" w:cs="Times New Roman"/>
          <w:b/>
          <w:sz w:val="28"/>
          <w:szCs w:val="28"/>
        </w:rPr>
      </w:pPr>
    </w:p>
    <w:p w:rsidR="00454702" w:rsidRPr="00627BEA" w:rsidRDefault="00454702" w:rsidP="00454702">
      <w:pPr>
        <w:widowControl w:val="0"/>
        <w:autoSpaceDE w:val="0"/>
        <w:autoSpaceDN w:val="0"/>
        <w:adjustRightInd w:val="0"/>
        <w:ind w:left="-567" w:right="567" w:firstLine="284"/>
        <w:jc w:val="center"/>
        <w:rPr>
          <w:rFonts w:ascii="Times New Roman" w:hAnsi="Times New Roman"/>
          <w:b/>
          <w:bCs/>
          <w:color w:val="000000"/>
          <w:spacing w:val="-2"/>
          <w:sz w:val="28"/>
          <w:szCs w:val="28"/>
        </w:rPr>
      </w:pPr>
    </w:p>
    <w:p w:rsidR="00454702" w:rsidRPr="00627BEA" w:rsidRDefault="00454702" w:rsidP="00454702">
      <w:pPr>
        <w:widowControl w:val="0"/>
        <w:autoSpaceDE w:val="0"/>
        <w:autoSpaceDN w:val="0"/>
        <w:adjustRightInd w:val="0"/>
        <w:ind w:left="-567" w:right="567" w:firstLine="284"/>
        <w:jc w:val="center"/>
        <w:rPr>
          <w:rFonts w:ascii="Times New Roman" w:hAnsi="Times New Roman"/>
          <w:b/>
          <w:bCs/>
          <w:color w:val="000000"/>
          <w:spacing w:val="-2"/>
          <w:sz w:val="28"/>
          <w:szCs w:val="28"/>
        </w:rPr>
      </w:pPr>
    </w:p>
    <w:p w:rsidR="00454702" w:rsidRPr="006F1E96" w:rsidRDefault="00454702" w:rsidP="00454702">
      <w:pPr>
        <w:widowControl w:val="0"/>
        <w:autoSpaceDE w:val="0"/>
        <w:autoSpaceDN w:val="0"/>
        <w:adjustRightInd w:val="0"/>
        <w:ind w:left="-567" w:right="567" w:firstLine="284"/>
        <w:jc w:val="right"/>
        <w:rPr>
          <w:rFonts w:ascii="Times New Roman" w:hAnsi="Times New Roman"/>
          <w:bCs/>
          <w:color w:val="000000"/>
          <w:w w:val="97"/>
          <w:sz w:val="28"/>
          <w:szCs w:val="28"/>
        </w:rPr>
      </w:pPr>
      <w:r>
        <w:rPr>
          <w:rFonts w:ascii="Times New Roman" w:hAnsi="Times New Roman"/>
          <w:bCs/>
          <w:color w:val="000000"/>
          <w:w w:val="97"/>
          <w:sz w:val="28"/>
          <w:szCs w:val="28"/>
        </w:rPr>
        <w:t>Срок реализации- 6(7</w:t>
      </w:r>
      <w:r w:rsidRPr="006F1E96">
        <w:rPr>
          <w:rFonts w:ascii="Times New Roman" w:hAnsi="Times New Roman"/>
          <w:bCs/>
          <w:color w:val="000000"/>
          <w:w w:val="97"/>
          <w:sz w:val="28"/>
          <w:szCs w:val="28"/>
        </w:rPr>
        <w:t>) лет</w:t>
      </w:r>
    </w:p>
    <w:p w:rsidR="00454702" w:rsidRPr="006F1E96" w:rsidRDefault="00454702" w:rsidP="00454702">
      <w:pPr>
        <w:widowControl w:val="0"/>
        <w:autoSpaceDE w:val="0"/>
        <w:autoSpaceDN w:val="0"/>
        <w:adjustRightInd w:val="0"/>
        <w:ind w:left="-567" w:right="567" w:firstLine="284"/>
        <w:jc w:val="right"/>
        <w:rPr>
          <w:rFonts w:ascii="Times New Roman" w:hAnsi="Times New Roman"/>
          <w:bCs/>
          <w:color w:val="000000"/>
          <w:w w:val="97"/>
          <w:sz w:val="28"/>
          <w:szCs w:val="28"/>
        </w:rPr>
      </w:pPr>
      <w:r w:rsidRPr="006F1E96">
        <w:rPr>
          <w:rFonts w:ascii="Times New Roman" w:hAnsi="Times New Roman"/>
          <w:bCs/>
          <w:color w:val="000000"/>
          <w:w w:val="97"/>
          <w:sz w:val="28"/>
          <w:szCs w:val="28"/>
        </w:rPr>
        <w:t>Составитель Кнайнова М.И.</w:t>
      </w:r>
    </w:p>
    <w:p w:rsidR="00454702" w:rsidRPr="00290EBC" w:rsidRDefault="00454702" w:rsidP="00454702">
      <w:pPr>
        <w:widowControl w:val="0"/>
        <w:autoSpaceDE w:val="0"/>
        <w:autoSpaceDN w:val="0"/>
        <w:adjustRightInd w:val="0"/>
        <w:ind w:left="-567" w:right="567" w:firstLine="284"/>
        <w:jc w:val="center"/>
        <w:rPr>
          <w:rFonts w:ascii="Times New Roman" w:hAnsi="Times New Roman"/>
          <w:bCs/>
          <w:color w:val="000000"/>
          <w:w w:val="97"/>
          <w:sz w:val="28"/>
          <w:szCs w:val="28"/>
        </w:rPr>
      </w:pPr>
    </w:p>
    <w:p w:rsidR="00454702" w:rsidRPr="00627BEA" w:rsidRDefault="00454702" w:rsidP="00454702">
      <w:pPr>
        <w:tabs>
          <w:tab w:val="left" w:pos="1650"/>
        </w:tabs>
        <w:spacing w:after="0" w:line="240" w:lineRule="auto"/>
        <w:rPr>
          <w:rFonts w:ascii="Times New Roman" w:hAnsi="Times New Roman"/>
          <w:b/>
          <w:sz w:val="28"/>
          <w:szCs w:val="28"/>
        </w:rPr>
      </w:pPr>
    </w:p>
    <w:p w:rsidR="00454702" w:rsidRDefault="00454702" w:rsidP="00454702"/>
    <w:p w:rsidR="00454702" w:rsidRDefault="00454702" w:rsidP="00454702"/>
    <w:p w:rsidR="00454702" w:rsidRDefault="00454702" w:rsidP="00454702"/>
    <w:p w:rsidR="00454702" w:rsidRPr="00454702" w:rsidRDefault="00454702" w:rsidP="00454702">
      <w:pPr>
        <w:jc w:val="center"/>
      </w:pPr>
      <w:r w:rsidRPr="00454702">
        <w:rPr>
          <w:rFonts w:ascii="Times New Roman" w:hAnsi="Times New Roman" w:cs="Times New Roman"/>
          <w:sz w:val="28"/>
          <w:szCs w:val="28"/>
        </w:rPr>
        <w:t xml:space="preserve">Казань 2022 г.           </w:t>
      </w:r>
      <w:r w:rsidRPr="00454702">
        <w:t xml:space="preserve">                                                                                                        </w:t>
      </w:r>
    </w:p>
    <w:p w:rsidR="00F94EB1" w:rsidRDefault="00F94EB1" w:rsidP="00635E4D"/>
    <w:p w:rsidR="00875BFA" w:rsidRDefault="00635E4D" w:rsidP="00875BFA">
      <w:pPr>
        <w:rPr>
          <w:rFonts w:ascii="Times New Roman" w:hAnsi="Times New Roman" w:cs="Times New Roman"/>
          <w:b/>
          <w:sz w:val="24"/>
          <w:szCs w:val="24"/>
        </w:rPr>
      </w:pPr>
      <w:r w:rsidRPr="00454702">
        <w:rPr>
          <w:rFonts w:ascii="Times New Roman" w:hAnsi="Times New Roman" w:cs="Times New Roman"/>
          <w:b/>
          <w:sz w:val="24"/>
          <w:szCs w:val="24"/>
        </w:rPr>
        <w:t xml:space="preserve">СТРУКТУРА ПРОГРАММЫ УЧЕБНОГО ПРЕДМЕТА </w:t>
      </w:r>
    </w:p>
    <w:p w:rsidR="00635E4D" w:rsidRPr="00875BFA" w:rsidRDefault="00875BFA" w:rsidP="00875BFA">
      <w:pPr>
        <w:pStyle w:val="a3"/>
        <w:numPr>
          <w:ilvl w:val="0"/>
          <w:numId w:val="8"/>
        </w:numPr>
        <w:ind w:left="720"/>
        <w:rPr>
          <w:rFonts w:ascii="Times New Roman" w:hAnsi="Times New Roman" w:cs="Times New Roman"/>
          <w:sz w:val="28"/>
          <w:szCs w:val="28"/>
          <w:lang w:val="en-US"/>
        </w:rPr>
      </w:pPr>
      <w:r w:rsidRPr="00875BFA">
        <w:rPr>
          <w:rFonts w:ascii="Times New Roman" w:hAnsi="Times New Roman" w:cs="Times New Roman"/>
          <w:sz w:val="28"/>
          <w:szCs w:val="28"/>
        </w:rPr>
        <w:t>Пояснительная записка</w:t>
      </w:r>
    </w:p>
    <w:p w:rsidR="00B10D06" w:rsidRPr="00454702" w:rsidRDefault="00635E4D" w:rsidP="00875BFA">
      <w:pPr>
        <w:pStyle w:val="a3"/>
        <w:numPr>
          <w:ilvl w:val="0"/>
          <w:numId w:val="1"/>
        </w:numPr>
        <w:ind w:left="360"/>
        <w:rPr>
          <w:rFonts w:ascii="Times New Roman" w:hAnsi="Times New Roman" w:cs="Times New Roman"/>
          <w:sz w:val="28"/>
          <w:szCs w:val="28"/>
        </w:rPr>
      </w:pPr>
      <w:r w:rsidRPr="00454702">
        <w:rPr>
          <w:rFonts w:ascii="Times New Roman" w:hAnsi="Times New Roman" w:cs="Times New Roman"/>
          <w:sz w:val="28"/>
          <w:szCs w:val="28"/>
        </w:rPr>
        <w:t xml:space="preserve">Характеристика учебного предмета, его место и роль в образовательном процессе; 2. Срок реализации учебного предмета; 3. Объем учебного времени, предусмотренный учебным планом образовательного учреждения на реализацию учебного предмета; 4. Форма проведения учебных аудиторных занятий; 5. Цель и задачи учебного предмета; 6. Обоснование структуры программы учебного предмета; 7.  Методы </w:t>
      </w:r>
      <w:r w:rsidR="004E1F06" w:rsidRPr="00454702">
        <w:rPr>
          <w:rFonts w:ascii="Times New Roman" w:hAnsi="Times New Roman" w:cs="Times New Roman"/>
          <w:sz w:val="28"/>
          <w:szCs w:val="28"/>
        </w:rPr>
        <w:t>обучения; 8</w:t>
      </w:r>
      <w:r w:rsidRPr="00454702">
        <w:rPr>
          <w:rFonts w:ascii="Times New Roman" w:hAnsi="Times New Roman" w:cs="Times New Roman"/>
          <w:sz w:val="28"/>
          <w:szCs w:val="28"/>
        </w:rPr>
        <w:t>. Описание материально-технических условий реализации учебного предмета.</w:t>
      </w:r>
    </w:p>
    <w:p w:rsidR="00B10D06" w:rsidRPr="00875BFA" w:rsidRDefault="00635E4D" w:rsidP="00875BFA">
      <w:pPr>
        <w:ind w:left="360"/>
        <w:rPr>
          <w:rFonts w:ascii="Times New Roman" w:hAnsi="Times New Roman" w:cs="Times New Roman"/>
          <w:sz w:val="28"/>
          <w:szCs w:val="28"/>
        </w:rPr>
      </w:pPr>
      <w:r w:rsidRPr="00875BFA">
        <w:rPr>
          <w:rFonts w:ascii="Times New Roman" w:hAnsi="Times New Roman" w:cs="Times New Roman"/>
          <w:sz w:val="28"/>
          <w:szCs w:val="28"/>
        </w:rPr>
        <w:t xml:space="preserve"> II. Содержание учебного предмета 1. Сведения о затратах учебного времени; 2. Годовые требования по классам. </w:t>
      </w:r>
    </w:p>
    <w:p w:rsidR="00B10D06" w:rsidRPr="00875BFA" w:rsidRDefault="00635E4D" w:rsidP="00875BFA">
      <w:pPr>
        <w:ind w:left="360"/>
        <w:rPr>
          <w:rFonts w:ascii="Times New Roman" w:hAnsi="Times New Roman" w:cs="Times New Roman"/>
          <w:sz w:val="28"/>
          <w:szCs w:val="28"/>
        </w:rPr>
      </w:pPr>
      <w:r w:rsidRPr="00875BFA">
        <w:rPr>
          <w:rFonts w:ascii="Times New Roman" w:hAnsi="Times New Roman" w:cs="Times New Roman"/>
          <w:sz w:val="28"/>
          <w:szCs w:val="28"/>
        </w:rPr>
        <w:t xml:space="preserve">III. Требования к уровню подготовки обучающихся    </w:t>
      </w:r>
    </w:p>
    <w:p w:rsidR="00B10D06" w:rsidRPr="00875BFA" w:rsidRDefault="00635E4D" w:rsidP="00875BFA">
      <w:pPr>
        <w:ind w:left="360"/>
        <w:rPr>
          <w:rFonts w:ascii="Times New Roman" w:hAnsi="Times New Roman" w:cs="Times New Roman"/>
          <w:sz w:val="28"/>
          <w:szCs w:val="28"/>
        </w:rPr>
      </w:pPr>
      <w:r w:rsidRPr="00875BFA">
        <w:rPr>
          <w:rFonts w:ascii="Times New Roman" w:hAnsi="Times New Roman" w:cs="Times New Roman"/>
          <w:sz w:val="28"/>
          <w:szCs w:val="28"/>
        </w:rPr>
        <w:t xml:space="preserve">IV. Формы и методы контроля, система оценок     1. Аттестация: цели, виды, форма, </w:t>
      </w:r>
      <w:r w:rsidR="004E1F06" w:rsidRPr="00875BFA">
        <w:rPr>
          <w:rFonts w:ascii="Times New Roman" w:hAnsi="Times New Roman" w:cs="Times New Roman"/>
          <w:sz w:val="28"/>
          <w:szCs w:val="28"/>
        </w:rPr>
        <w:t>содержание; 2</w:t>
      </w:r>
      <w:r w:rsidRPr="00875BFA">
        <w:rPr>
          <w:rFonts w:ascii="Times New Roman" w:hAnsi="Times New Roman" w:cs="Times New Roman"/>
          <w:sz w:val="28"/>
          <w:szCs w:val="28"/>
        </w:rPr>
        <w:t xml:space="preserve">. Критерии оценки промежуточной аттестации и итоговой аттестации; </w:t>
      </w:r>
    </w:p>
    <w:p w:rsidR="00B10D06" w:rsidRPr="00875BFA" w:rsidRDefault="00B10D06" w:rsidP="00875BFA">
      <w:pPr>
        <w:ind w:left="360"/>
        <w:rPr>
          <w:rFonts w:ascii="Times New Roman" w:hAnsi="Times New Roman" w:cs="Times New Roman"/>
          <w:sz w:val="28"/>
          <w:szCs w:val="28"/>
        </w:rPr>
      </w:pPr>
      <w:r w:rsidRPr="00875BFA">
        <w:rPr>
          <w:rFonts w:ascii="Times New Roman" w:hAnsi="Times New Roman" w:cs="Times New Roman"/>
          <w:sz w:val="28"/>
          <w:szCs w:val="28"/>
        </w:rPr>
        <w:t>V</w:t>
      </w:r>
      <w:r w:rsidR="00635E4D" w:rsidRPr="00875BFA">
        <w:rPr>
          <w:rFonts w:ascii="Times New Roman" w:hAnsi="Times New Roman" w:cs="Times New Roman"/>
          <w:sz w:val="28"/>
          <w:szCs w:val="28"/>
        </w:rPr>
        <w:t>. Методическое обеспечение учебного процесса      1. Методические рекомендации педагогическим работникам; 2. Рекомендации по организации самостоятельной работы обучающихся.</w:t>
      </w:r>
    </w:p>
    <w:p w:rsidR="00590C3E" w:rsidRDefault="00B10D06" w:rsidP="00875BFA">
      <w:pPr>
        <w:ind w:left="360"/>
        <w:rPr>
          <w:rFonts w:ascii="Times New Roman" w:hAnsi="Times New Roman" w:cs="Times New Roman"/>
          <w:sz w:val="28"/>
          <w:szCs w:val="28"/>
        </w:rPr>
      </w:pPr>
      <w:r w:rsidRPr="00875BFA">
        <w:rPr>
          <w:rFonts w:ascii="Times New Roman" w:hAnsi="Times New Roman" w:cs="Times New Roman"/>
          <w:sz w:val="28"/>
          <w:szCs w:val="28"/>
        </w:rPr>
        <w:t xml:space="preserve"> VI</w:t>
      </w:r>
      <w:r w:rsidR="00635E4D" w:rsidRPr="00875BFA">
        <w:rPr>
          <w:rFonts w:ascii="Times New Roman" w:hAnsi="Times New Roman" w:cs="Times New Roman"/>
          <w:sz w:val="28"/>
          <w:szCs w:val="28"/>
        </w:rPr>
        <w:t xml:space="preserve">. Списки учебной и методической </w:t>
      </w:r>
      <w:r w:rsidR="004E1F06" w:rsidRPr="00875BFA">
        <w:rPr>
          <w:rFonts w:ascii="Times New Roman" w:hAnsi="Times New Roman" w:cs="Times New Roman"/>
          <w:sz w:val="28"/>
          <w:szCs w:val="28"/>
        </w:rPr>
        <w:t>литературы 1</w:t>
      </w:r>
      <w:r w:rsidR="00635E4D" w:rsidRPr="00875BFA">
        <w:rPr>
          <w:rFonts w:ascii="Times New Roman" w:hAnsi="Times New Roman" w:cs="Times New Roman"/>
          <w:sz w:val="28"/>
          <w:szCs w:val="28"/>
        </w:rPr>
        <w:t xml:space="preserve"> Список рекомендуемой нотной литературы; 2. Список рекомендуемой учебной литературы. </w:t>
      </w:r>
    </w:p>
    <w:p w:rsidR="00E3508A" w:rsidRPr="00454702" w:rsidRDefault="00E3508A" w:rsidP="00E3508A">
      <w:pPr>
        <w:rPr>
          <w:rFonts w:ascii="Times New Roman" w:hAnsi="Times New Roman" w:cs="Times New Roman"/>
          <w:b/>
          <w:sz w:val="24"/>
          <w:szCs w:val="24"/>
        </w:rPr>
      </w:pPr>
    </w:p>
    <w:p w:rsidR="00E3508A" w:rsidRPr="00875BFA" w:rsidRDefault="00E3508A" w:rsidP="00875BFA">
      <w:pPr>
        <w:ind w:left="360"/>
        <w:rPr>
          <w:rFonts w:ascii="Times New Roman" w:hAnsi="Times New Roman" w:cs="Times New Roman"/>
          <w:sz w:val="28"/>
          <w:szCs w:val="28"/>
        </w:rPr>
      </w:pPr>
    </w:p>
    <w:p w:rsidR="00875BFA" w:rsidRPr="00F43EA5" w:rsidRDefault="00875BFA" w:rsidP="00875BFA">
      <w:pPr>
        <w:pStyle w:val="a9"/>
        <w:numPr>
          <w:ilvl w:val="0"/>
          <w:numId w:val="3"/>
        </w:numPr>
        <w:spacing w:after="0"/>
        <w:rPr>
          <w:sz w:val="32"/>
          <w:szCs w:val="32"/>
        </w:rPr>
      </w:pPr>
      <w:r w:rsidRPr="00773F2F">
        <w:rPr>
          <w:b/>
          <w:bCs/>
          <w:sz w:val="32"/>
          <w:szCs w:val="32"/>
        </w:rPr>
        <w:t>Пояснительная записка</w:t>
      </w:r>
    </w:p>
    <w:p w:rsidR="00875BFA" w:rsidRPr="00773F2F" w:rsidRDefault="00875BFA" w:rsidP="00875BFA">
      <w:pPr>
        <w:pStyle w:val="a9"/>
        <w:spacing w:after="0"/>
        <w:ind w:left="3090"/>
        <w:rPr>
          <w:sz w:val="32"/>
          <w:szCs w:val="32"/>
        </w:rPr>
      </w:pPr>
    </w:p>
    <w:p w:rsidR="00875BFA" w:rsidRPr="0075062B" w:rsidRDefault="00875BFA" w:rsidP="00875BFA">
      <w:pPr>
        <w:numPr>
          <w:ilvl w:val="0"/>
          <w:numId w:val="4"/>
        </w:numPr>
        <w:spacing w:after="0" w:line="240" w:lineRule="auto"/>
        <w:contextualSpacing/>
        <w:rPr>
          <w:rFonts w:ascii="Times New Roman" w:eastAsia="Calibri" w:hAnsi="Times New Roman"/>
          <w:sz w:val="28"/>
          <w:szCs w:val="28"/>
        </w:rPr>
      </w:pPr>
      <w:r w:rsidRPr="0075062B">
        <w:rPr>
          <w:rFonts w:ascii="Times New Roman" w:eastAsia="Calibri" w:hAnsi="Times New Roman"/>
          <w:sz w:val="28"/>
          <w:szCs w:val="28"/>
        </w:rPr>
        <w:t>Характеристика учебного предмета, его место и роль в образовательном процессе</w:t>
      </w:r>
    </w:p>
    <w:p w:rsidR="00875BFA" w:rsidRPr="0075062B" w:rsidRDefault="00875BFA" w:rsidP="00875BFA">
      <w:pPr>
        <w:spacing w:after="0" w:line="240" w:lineRule="auto"/>
        <w:ind w:left="360"/>
        <w:rPr>
          <w:rFonts w:ascii="Times New Roman" w:eastAsia="Calibri" w:hAnsi="Times New Roman"/>
          <w:sz w:val="28"/>
          <w:szCs w:val="28"/>
        </w:rPr>
      </w:pPr>
      <w:r w:rsidRPr="0075062B">
        <w:rPr>
          <w:rFonts w:ascii="Times New Roman" w:eastAsia="Calibri" w:hAnsi="Times New Roman"/>
          <w:sz w:val="28"/>
          <w:szCs w:val="28"/>
        </w:rPr>
        <w:t>1.1. Настоящая дополнительная  предпрофессиональная программа</w:t>
      </w:r>
      <w:r>
        <w:rPr>
          <w:rFonts w:ascii="Times New Roman" w:eastAsia="Calibri" w:hAnsi="Times New Roman"/>
          <w:sz w:val="28"/>
          <w:szCs w:val="28"/>
        </w:rPr>
        <w:t xml:space="preserve"> в области искусств «</w:t>
      </w:r>
      <w:r w:rsidR="00E3508A">
        <w:rPr>
          <w:rFonts w:ascii="Times New Roman" w:eastAsia="Calibri" w:hAnsi="Times New Roman"/>
          <w:sz w:val="28"/>
          <w:szCs w:val="28"/>
        </w:rPr>
        <w:t>Ансамбль струнных инструментов</w:t>
      </w:r>
      <w:r w:rsidRPr="0075062B">
        <w:rPr>
          <w:rFonts w:ascii="Times New Roman" w:eastAsia="Calibri" w:hAnsi="Times New Roman"/>
          <w:sz w:val="28"/>
          <w:szCs w:val="28"/>
        </w:rPr>
        <w:t>» (</w:t>
      </w:r>
      <w:r>
        <w:rPr>
          <w:rFonts w:ascii="Times New Roman" w:eastAsia="Calibri" w:hAnsi="Times New Roman"/>
          <w:sz w:val="28"/>
          <w:szCs w:val="28"/>
        </w:rPr>
        <w:t>далее – программа «</w:t>
      </w:r>
      <w:r w:rsidR="00E3508A">
        <w:rPr>
          <w:rFonts w:ascii="Times New Roman" w:eastAsia="Calibri" w:hAnsi="Times New Roman"/>
          <w:sz w:val="28"/>
          <w:szCs w:val="28"/>
        </w:rPr>
        <w:t>Ансамбль струнных инструментов</w:t>
      </w:r>
      <w:r w:rsidRPr="0075062B">
        <w:rPr>
          <w:rFonts w:ascii="Times New Roman" w:eastAsia="Calibri" w:hAnsi="Times New Roman"/>
          <w:sz w:val="28"/>
          <w:szCs w:val="28"/>
        </w:rPr>
        <w:t>») составлена на основе следующих нормативно-правовых документов:</w:t>
      </w:r>
    </w:p>
    <w:p w:rsidR="00875BFA" w:rsidRPr="0075062B" w:rsidRDefault="00875BFA" w:rsidP="00875BFA">
      <w:pPr>
        <w:numPr>
          <w:ilvl w:val="0"/>
          <w:numId w:val="5"/>
        </w:numPr>
        <w:spacing w:after="0" w:line="240" w:lineRule="auto"/>
        <w:contextualSpacing/>
        <w:rPr>
          <w:rFonts w:ascii="Times New Roman" w:eastAsia="Calibri" w:hAnsi="Times New Roman"/>
          <w:sz w:val="28"/>
          <w:szCs w:val="28"/>
        </w:rPr>
      </w:pPr>
      <w:r w:rsidRPr="0075062B">
        <w:rPr>
          <w:rFonts w:ascii="Times New Roman" w:eastAsia="Calibri" w:hAnsi="Times New Roman"/>
          <w:sz w:val="28"/>
          <w:szCs w:val="28"/>
        </w:rPr>
        <w:t xml:space="preserve">Федерального закона об образовании в Российской Федерации от 29.12.2012г. №273-ФЗ «Об образовании в Российской Федерации» (гл.1-2, гл.3 ст.23, гл.4 ст. 33-34, гл.10 ст.75,  гл.11 </w:t>
      </w:r>
      <w:r w:rsidRPr="0075062B">
        <w:rPr>
          <w:rFonts w:ascii="Times New Roman" w:eastAsia="Calibri" w:hAnsi="Times New Roman"/>
          <w:sz w:val="28"/>
          <w:szCs w:val="28"/>
        </w:rPr>
        <w:lastRenderedPageBreak/>
        <w:t xml:space="preserve">ст. 83) с изменениями на 29.12.2022г. в редакции, действующей с 11.01.2023г.; </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Конвенции о правах ребенка от 13.06.1990г. №1559-1;</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Концепция развития дополнительного образования детей от 04.09.2014г. №1726-р;</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Распоряжения Правительства Российской Федерации от 29.02.2016г №326-р «О стратегии государственной культурной политики на период до 2030г. (с изменениями и дополнениями);</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Приказа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875BFA" w:rsidRPr="0075062B" w:rsidRDefault="00875BFA" w:rsidP="00875BFA">
      <w:pPr>
        <w:numPr>
          <w:ilvl w:val="0"/>
          <w:numId w:val="5"/>
        </w:numPr>
        <w:spacing w:line="240" w:lineRule="auto"/>
        <w:contextualSpacing/>
        <w:rPr>
          <w:rFonts w:ascii="Times New Roman" w:eastAsia="Calibri" w:hAnsi="Times New Roman"/>
          <w:sz w:val="28"/>
          <w:szCs w:val="28"/>
        </w:rPr>
      </w:pPr>
      <w:r w:rsidRPr="0075062B">
        <w:rPr>
          <w:rFonts w:ascii="Times New Roman" w:eastAsia="Calibri" w:hAnsi="Times New Roman"/>
          <w:sz w:val="28"/>
          <w:szCs w:val="28"/>
        </w:rPr>
        <w:t>Приказа Министерства культуры Российской Федерации от 16.07.2013г. №998 «Об утверждении перечня дополнительных предпрофессиональных программ в области искусств» (с изменениями на 25.11.2015года, в редакции, введенной в действие с 04.01.2016 года);</w:t>
      </w:r>
    </w:p>
    <w:p w:rsidR="00875BFA" w:rsidRPr="0075062B" w:rsidRDefault="00875BFA" w:rsidP="00875BFA">
      <w:pPr>
        <w:numPr>
          <w:ilvl w:val="0"/>
          <w:numId w:val="5"/>
        </w:numPr>
        <w:spacing w:after="0" w:line="240" w:lineRule="auto"/>
        <w:contextualSpacing/>
        <w:rPr>
          <w:rFonts w:ascii="Times New Roman" w:eastAsia="Calibri" w:hAnsi="Times New Roman"/>
          <w:sz w:val="28"/>
          <w:szCs w:val="28"/>
        </w:rPr>
      </w:pPr>
      <w:r w:rsidRPr="0075062B">
        <w:rPr>
          <w:rFonts w:ascii="Times New Roman" w:eastAsia="Calibri" w:hAnsi="Times New Roman"/>
          <w:sz w:val="28"/>
          <w:szCs w:val="28"/>
        </w:rPr>
        <w:t>Приказа Минкультуры России от 09.02.2012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w:t>
      </w:r>
    </w:p>
    <w:p w:rsidR="00875BFA" w:rsidRPr="00302B7D" w:rsidRDefault="00875BFA" w:rsidP="00875BFA">
      <w:pPr>
        <w:pStyle w:val="a3"/>
        <w:spacing w:after="0" w:line="240" w:lineRule="auto"/>
        <w:ind w:left="1500"/>
        <w:rPr>
          <w:rFonts w:ascii="Times New Roman" w:hAnsi="Times New Roman"/>
          <w:sz w:val="28"/>
          <w:szCs w:val="28"/>
        </w:rPr>
      </w:pPr>
      <w:r w:rsidRPr="0075062B">
        <w:rPr>
          <w:rFonts w:ascii="Times New Roman" w:eastAsia="Calibri" w:hAnsi="Times New Roman"/>
          <w:sz w:val="28"/>
          <w:szCs w:val="28"/>
        </w:rPr>
        <w:lastRenderedPageBreak/>
        <w:t xml:space="preserve">Приказа Минкультуры России от 10.07.2013г. №975 «Об утверждении формы свидетельства об освоении </w:t>
      </w:r>
      <w:r w:rsidRPr="00302B7D">
        <w:rPr>
          <w:rFonts w:ascii="Times New Roman" w:hAnsi="Times New Roman"/>
          <w:sz w:val="28"/>
          <w:szCs w:val="28"/>
        </w:rPr>
        <w:t>дополнительных предпрофессиональных общеобразовательных программ в области искусств»;</w:t>
      </w:r>
    </w:p>
    <w:p w:rsidR="00875BFA" w:rsidRPr="00302B7D" w:rsidRDefault="00875BFA" w:rsidP="00875BFA">
      <w:pPr>
        <w:pStyle w:val="a3"/>
        <w:numPr>
          <w:ilvl w:val="0"/>
          <w:numId w:val="5"/>
        </w:numPr>
        <w:spacing w:line="240" w:lineRule="auto"/>
        <w:rPr>
          <w:rFonts w:ascii="Times New Roman" w:hAnsi="Times New Roman"/>
          <w:sz w:val="28"/>
          <w:szCs w:val="28"/>
        </w:rPr>
      </w:pPr>
      <w:r w:rsidRPr="00302B7D">
        <w:rPr>
          <w:rFonts w:ascii="Times New Roman" w:hAnsi="Times New Roman"/>
          <w:sz w:val="28"/>
          <w:szCs w:val="28"/>
        </w:rPr>
        <w:t>Приказа Минкультуры России от 14.08.2013г. №1145 «Об             утверждении порядка приема на обучение по дополнительным  предпрофессиональным общеобразовательным программам в области искусств»;</w:t>
      </w:r>
    </w:p>
    <w:p w:rsidR="00875BFA" w:rsidRPr="00302B7D" w:rsidRDefault="00875BFA" w:rsidP="00875BFA">
      <w:pPr>
        <w:pStyle w:val="a3"/>
        <w:numPr>
          <w:ilvl w:val="0"/>
          <w:numId w:val="5"/>
        </w:numPr>
        <w:spacing w:line="240" w:lineRule="auto"/>
        <w:rPr>
          <w:rFonts w:ascii="Times New Roman" w:hAnsi="Times New Roman"/>
          <w:sz w:val="28"/>
          <w:szCs w:val="28"/>
        </w:rPr>
      </w:pPr>
      <w:r w:rsidRPr="00302B7D">
        <w:rPr>
          <w:rFonts w:ascii="Times New Roman" w:hAnsi="Times New Roman"/>
          <w:sz w:val="28"/>
          <w:szCs w:val="28"/>
        </w:rPr>
        <w:t>Приказа Минкультуры России от 12.03.2012г.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875BFA" w:rsidRPr="00302B7D" w:rsidRDefault="00875BFA" w:rsidP="00875BFA">
      <w:pPr>
        <w:pStyle w:val="a3"/>
        <w:numPr>
          <w:ilvl w:val="0"/>
          <w:numId w:val="5"/>
        </w:numPr>
        <w:spacing w:after="0" w:line="240" w:lineRule="auto"/>
        <w:rPr>
          <w:rFonts w:ascii="Times New Roman" w:hAnsi="Times New Roman"/>
          <w:sz w:val="28"/>
          <w:szCs w:val="28"/>
        </w:rPr>
      </w:pPr>
      <w:r w:rsidRPr="00302B7D">
        <w:rPr>
          <w:rFonts w:ascii="Times New Roman" w:hAnsi="Times New Roman"/>
          <w:sz w:val="28"/>
          <w:szCs w:val="28"/>
        </w:rPr>
        <w:t xml:space="preserve">Приказ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75BFA" w:rsidRPr="00302B7D" w:rsidRDefault="00875BFA" w:rsidP="00875BFA">
      <w:pPr>
        <w:pStyle w:val="a3"/>
        <w:numPr>
          <w:ilvl w:val="0"/>
          <w:numId w:val="5"/>
        </w:numPr>
        <w:spacing w:after="0" w:line="240" w:lineRule="auto"/>
        <w:rPr>
          <w:rFonts w:ascii="Times New Roman" w:hAnsi="Times New Roman"/>
          <w:sz w:val="28"/>
          <w:szCs w:val="28"/>
        </w:rPr>
      </w:pPr>
      <w:r w:rsidRPr="00302B7D">
        <w:rPr>
          <w:rFonts w:ascii="Times New Roman" w:hAnsi="Times New Roman"/>
          <w:sz w:val="28"/>
          <w:szCs w:val="28"/>
        </w:rPr>
        <w:t>Постановления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р.6;</w:t>
      </w:r>
    </w:p>
    <w:p w:rsidR="00875BFA" w:rsidRPr="00302B7D" w:rsidRDefault="00875BFA" w:rsidP="00875BFA">
      <w:pPr>
        <w:pStyle w:val="a3"/>
        <w:numPr>
          <w:ilvl w:val="0"/>
          <w:numId w:val="5"/>
        </w:numPr>
        <w:spacing w:after="0" w:line="240" w:lineRule="auto"/>
        <w:rPr>
          <w:rFonts w:ascii="Times New Roman" w:hAnsi="Times New Roman"/>
          <w:sz w:val="28"/>
          <w:szCs w:val="28"/>
        </w:rPr>
      </w:pPr>
      <w:r w:rsidRPr="00302B7D">
        <w:rPr>
          <w:rFonts w:ascii="Times New Roman" w:hAnsi="Times New Roman"/>
          <w:sz w:val="28"/>
          <w:szCs w:val="28"/>
        </w:rPr>
        <w:t>Устава МБУДО «ДМШ №13» Кировского района г. Казани.</w:t>
      </w:r>
    </w:p>
    <w:p w:rsidR="00590C3E" w:rsidRPr="00590C3E" w:rsidRDefault="00590C3E" w:rsidP="00590C3E">
      <w:pPr>
        <w:pStyle w:val="a3"/>
        <w:rPr>
          <w:rFonts w:ascii="Times New Roman" w:hAnsi="Times New Roman" w:cs="Times New Roman"/>
          <w:sz w:val="28"/>
          <w:szCs w:val="28"/>
        </w:rPr>
      </w:pPr>
    </w:p>
    <w:p w:rsidR="009D54EE" w:rsidRPr="00454702" w:rsidRDefault="00635E4D" w:rsidP="00DD6537">
      <w:pPr>
        <w:rPr>
          <w:rFonts w:ascii="Times New Roman" w:hAnsi="Times New Roman" w:cs="Times New Roman"/>
          <w:sz w:val="28"/>
          <w:szCs w:val="28"/>
        </w:rPr>
      </w:pPr>
      <w:bookmarkStart w:id="0" w:name="_GoBack"/>
      <w:bookmarkEnd w:id="0"/>
      <w:r w:rsidRPr="00454702">
        <w:rPr>
          <w:rFonts w:ascii="Times New Roman" w:hAnsi="Times New Roman" w:cs="Times New Roman"/>
          <w:sz w:val="28"/>
          <w:szCs w:val="28"/>
        </w:rPr>
        <w:t>Представленная программа предполагает знакомство с предметом и освоение навыков игры в скрипичном ансамбле со 3 по 8 класс вариативной части, а также включает программные требования дополнительного года обучения (9 класс) для поступающих в профессиональные образовательные учреждения. Программа предполагает занятия в классе ансамбля в форме совместного музицирования с другими учащимися. Скрипичный ансамбль использует и развивает базовые навыки, полученные на занятиях в классе по специальности. За время обучения ансамблю должен сформироваться комплекс умений и навыков, необходимых для совместного музицирования. Знакомство учеников с ансамблевым репертуаром происходит на базе следующего репертуара: унисоны, различные переложения для струнных и других инструментов (виолончель, флейта, гитара), произведений для ансамбля скрипачей различных форм, стилей и жанров отечественных и зарубежных композиторов. Так</w:t>
      </w:r>
      <w:r w:rsidR="009D54EE" w:rsidRPr="00454702">
        <w:rPr>
          <w:rFonts w:ascii="Times New Roman" w:hAnsi="Times New Roman" w:cs="Times New Roman"/>
          <w:sz w:val="28"/>
          <w:szCs w:val="28"/>
        </w:rPr>
        <w:t xml:space="preserve"> </w:t>
      </w:r>
      <w:r w:rsidR="004E1F06" w:rsidRPr="00454702">
        <w:rPr>
          <w:rFonts w:ascii="Times New Roman" w:hAnsi="Times New Roman" w:cs="Times New Roman"/>
          <w:sz w:val="28"/>
          <w:szCs w:val="28"/>
        </w:rPr>
        <w:t>же,</w:t>
      </w:r>
      <w:r w:rsidRPr="00454702">
        <w:rPr>
          <w:rFonts w:ascii="Times New Roman" w:hAnsi="Times New Roman" w:cs="Times New Roman"/>
          <w:sz w:val="28"/>
          <w:szCs w:val="28"/>
        </w:rPr>
        <w:t xml:space="preserve"> как и по предмету «Специальность», </w:t>
      </w:r>
      <w:r w:rsidRPr="00454702">
        <w:rPr>
          <w:rFonts w:ascii="Times New Roman" w:hAnsi="Times New Roman" w:cs="Times New Roman"/>
          <w:sz w:val="28"/>
          <w:szCs w:val="28"/>
        </w:rPr>
        <w:lastRenderedPageBreak/>
        <w:t xml:space="preserve">программа по скрипичному ансамблю опирается на академический репертуар, знакомит учащихся с разными музыкальными стилями. Работа в классе ансамбля направлена на выработку у партнеров единого творческого решения, умения уступать и прислушиваться друг к другу, совместными усилиями создавать трактовки музыкальных произведений на высоком художественном уровне.  </w:t>
      </w:r>
    </w:p>
    <w:p w:rsidR="009D54EE"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2. Срок реализации учебного предмета Срок реализации данной программы составляет 6 лет, с 3 по 8 классы вариативной части. Вариативная часть, даѐт возможность расширения и углубления подготовки обучающихся, получения обучающимися дополнительных знаний, умений и навыков. Для обучающихся,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1 год (9 класс).</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3. Объем   учебного   времени, предусмотренный   учебным   планом Школы на реализацию предмета «Коллективное музицирование</w:t>
      </w:r>
      <w:r w:rsidR="009D54EE" w:rsidRPr="00454702">
        <w:rPr>
          <w:rFonts w:ascii="Times New Roman" w:hAnsi="Times New Roman" w:cs="Times New Roman"/>
          <w:sz w:val="28"/>
          <w:szCs w:val="28"/>
        </w:rPr>
        <w:t>»</w:t>
      </w:r>
      <w:r w:rsidRPr="00454702">
        <w:rPr>
          <w:rFonts w:ascii="Times New Roman" w:hAnsi="Times New Roman" w:cs="Times New Roman"/>
          <w:sz w:val="28"/>
          <w:szCs w:val="28"/>
        </w:rPr>
        <w:t xml:space="preserve">: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Вариативная часть 3-4 классы 5-8 классы 9 класс Максимальная нагрузка (в часах) 99 198 66 Количество часов на аудиторную нагрузку (в </w:t>
      </w:r>
      <w:r w:rsidR="004E1F06" w:rsidRPr="00454702">
        <w:rPr>
          <w:rFonts w:ascii="Times New Roman" w:hAnsi="Times New Roman" w:cs="Times New Roman"/>
          <w:sz w:val="28"/>
          <w:szCs w:val="28"/>
        </w:rPr>
        <w:t>год) 99</w:t>
      </w:r>
      <w:r w:rsidRPr="00454702">
        <w:rPr>
          <w:rFonts w:ascii="Times New Roman" w:hAnsi="Times New Roman" w:cs="Times New Roman"/>
          <w:sz w:val="28"/>
          <w:szCs w:val="28"/>
        </w:rPr>
        <w:t xml:space="preserve"> 198 </w:t>
      </w:r>
      <w:r w:rsidR="004E1F06" w:rsidRPr="00454702">
        <w:rPr>
          <w:rFonts w:ascii="Times New Roman" w:hAnsi="Times New Roman" w:cs="Times New Roman"/>
          <w:sz w:val="28"/>
          <w:szCs w:val="28"/>
        </w:rPr>
        <w:t>66 Недельная</w:t>
      </w:r>
      <w:r w:rsidRPr="00454702">
        <w:rPr>
          <w:rFonts w:ascii="Times New Roman" w:hAnsi="Times New Roman" w:cs="Times New Roman"/>
          <w:sz w:val="28"/>
          <w:szCs w:val="28"/>
        </w:rPr>
        <w:t xml:space="preserve"> ауд</w:t>
      </w:r>
      <w:r w:rsidR="009D54EE" w:rsidRPr="00454702">
        <w:rPr>
          <w:rFonts w:ascii="Times New Roman" w:hAnsi="Times New Roman" w:cs="Times New Roman"/>
          <w:sz w:val="28"/>
          <w:szCs w:val="28"/>
        </w:rPr>
        <w:t xml:space="preserve">иторная нагрузка (часы) 1 1,5 </w:t>
      </w:r>
      <w:r w:rsidR="004E1F06" w:rsidRPr="00454702">
        <w:rPr>
          <w:rFonts w:ascii="Times New Roman" w:hAnsi="Times New Roman" w:cs="Times New Roman"/>
          <w:sz w:val="28"/>
          <w:szCs w:val="28"/>
        </w:rPr>
        <w:t>2 4</w:t>
      </w:r>
      <w:r w:rsidRPr="00454702">
        <w:rPr>
          <w:rFonts w:ascii="Times New Roman" w:hAnsi="Times New Roman" w:cs="Times New Roman"/>
          <w:sz w:val="28"/>
          <w:szCs w:val="28"/>
        </w:rPr>
        <w:t xml:space="preserve">. Форма проведения учебных аудиторных занятий: мелкогрупповое (от 6 человек и более), рекомендуемая продолжительность урока - 40 минут.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w:t>
      </w:r>
      <w:r w:rsidR="009D54EE" w:rsidRPr="00454702">
        <w:rPr>
          <w:rFonts w:ascii="Times New Roman" w:hAnsi="Times New Roman" w:cs="Times New Roman"/>
          <w:sz w:val="28"/>
          <w:szCs w:val="28"/>
        </w:rPr>
        <w:t xml:space="preserve">4. </w:t>
      </w:r>
      <w:r w:rsidRPr="00454702">
        <w:rPr>
          <w:rFonts w:ascii="Times New Roman" w:hAnsi="Times New Roman" w:cs="Times New Roman"/>
          <w:sz w:val="28"/>
          <w:szCs w:val="28"/>
        </w:rPr>
        <w:t xml:space="preserve">По учебному предмету «Коллективное музицирование»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w:t>
      </w:r>
      <w:r w:rsidR="004E1F06" w:rsidRPr="00454702">
        <w:rPr>
          <w:rFonts w:ascii="Times New Roman" w:hAnsi="Times New Roman" w:cs="Times New Roman"/>
          <w:sz w:val="28"/>
          <w:szCs w:val="28"/>
        </w:rPr>
        <w:t>совместного исполнения музыкальных произведений,</w:t>
      </w:r>
      <w:r w:rsidRPr="00454702">
        <w:rPr>
          <w:rFonts w:ascii="Times New Roman" w:hAnsi="Times New Roman" w:cs="Times New Roman"/>
          <w:sz w:val="28"/>
          <w:szCs w:val="28"/>
        </w:rPr>
        <w:t xml:space="preserve"> обучающегося с преподавателем.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5. Цели и задачи учебного предмет</w:t>
      </w:r>
      <w:r w:rsidR="009D54EE" w:rsidRPr="00454702">
        <w:rPr>
          <w:rFonts w:ascii="Times New Roman" w:hAnsi="Times New Roman" w:cs="Times New Roman"/>
          <w:sz w:val="28"/>
          <w:szCs w:val="28"/>
        </w:rPr>
        <w:t>а</w:t>
      </w:r>
      <w:r w:rsidRPr="00454702">
        <w:rPr>
          <w:rFonts w:ascii="Times New Roman" w:hAnsi="Times New Roman" w:cs="Times New Roman"/>
          <w:sz w:val="28"/>
          <w:szCs w:val="28"/>
        </w:rPr>
        <w:t xml:space="preserve"> </w:t>
      </w:r>
    </w:p>
    <w:p w:rsidR="009D54EE"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Цель: развитие музыкально-творческих способностей учащихся на основе приобретенных     им     знаний, умений   и   навыков   ансамблевого исполнительства. </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 xml:space="preserve"> Задачи: - </w:t>
      </w:r>
      <w:r w:rsidR="00635E4D" w:rsidRPr="00454702">
        <w:rPr>
          <w:rFonts w:ascii="Times New Roman" w:hAnsi="Times New Roman" w:cs="Times New Roman"/>
          <w:sz w:val="28"/>
          <w:szCs w:val="28"/>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w:t>
      </w:r>
      <w:r w:rsidRPr="00454702">
        <w:rPr>
          <w:rFonts w:ascii="Times New Roman" w:hAnsi="Times New Roman" w:cs="Times New Roman"/>
          <w:sz w:val="28"/>
          <w:szCs w:val="28"/>
        </w:rPr>
        <w:t xml:space="preserve">ценивать игру друг друга);  </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lastRenderedPageBreak/>
        <w:t xml:space="preserve">- </w:t>
      </w:r>
      <w:r w:rsidR="00635E4D" w:rsidRPr="00454702">
        <w:rPr>
          <w:rFonts w:ascii="Times New Roman" w:hAnsi="Times New Roman" w:cs="Times New Roman"/>
          <w:sz w:val="28"/>
          <w:szCs w:val="28"/>
        </w:rPr>
        <w:t>стимулирование развития эмоциональности, памяти, мышления, воображения и творческой а</w:t>
      </w:r>
      <w:r w:rsidRPr="00454702">
        <w:rPr>
          <w:rFonts w:ascii="Times New Roman" w:hAnsi="Times New Roman" w:cs="Times New Roman"/>
          <w:sz w:val="28"/>
          <w:szCs w:val="28"/>
        </w:rPr>
        <w:t xml:space="preserve">ктивности при игре в ансамбле; </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 xml:space="preserve">- </w:t>
      </w:r>
      <w:r w:rsidR="00635E4D" w:rsidRPr="00454702">
        <w:rPr>
          <w:rFonts w:ascii="Times New Roman" w:hAnsi="Times New Roman" w:cs="Times New Roman"/>
          <w:sz w:val="28"/>
          <w:szCs w:val="28"/>
        </w:rPr>
        <w:t xml:space="preserve"> формирование у обучающихся комплекса исполнительских навыков, необходимых д</w:t>
      </w:r>
      <w:r w:rsidRPr="00454702">
        <w:rPr>
          <w:rFonts w:ascii="Times New Roman" w:hAnsi="Times New Roman" w:cs="Times New Roman"/>
          <w:sz w:val="28"/>
          <w:szCs w:val="28"/>
        </w:rPr>
        <w:t xml:space="preserve">ля ансамблевого музицирования; </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развитие чувства ансамбля (чувства партнерства при игре в ансамбле</w:t>
      </w:r>
      <w:r w:rsidRPr="00454702">
        <w:rPr>
          <w:rFonts w:ascii="Times New Roman" w:hAnsi="Times New Roman" w:cs="Times New Roman"/>
          <w:sz w:val="28"/>
          <w:szCs w:val="28"/>
        </w:rPr>
        <w:t xml:space="preserve">), артистизма и музыкальности; </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обучение навыкам самостоятельной работы, а также навык</w:t>
      </w:r>
      <w:r w:rsidRPr="00454702">
        <w:rPr>
          <w:rFonts w:ascii="Times New Roman" w:hAnsi="Times New Roman" w:cs="Times New Roman"/>
          <w:sz w:val="28"/>
          <w:szCs w:val="28"/>
        </w:rPr>
        <w:t>ам чтения с листа в ансамбле;</w:t>
      </w:r>
    </w:p>
    <w:p w:rsidR="009D54EE"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 xml:space="preserve"> - </w:t>
      </w:r>
      <w:r w:rsidR="00635E4D" w:rsidRPr="00454702">
        <w:rPr>
          <w:rFonts w:ascii="Times New Roman" w:hAnsi="Times New Roman" w:cs="Times New Roman"/>
          <w:sz w:val="28"/>
          <w:szCs w:val="28"/>
        </w:rPr>
        <w:t>приобретение обучающимися опыта творческой деятельности и публичных выступлений в сфе</w:t>
      </w:r>
      <w:r w:rsidRPr="00454702">
        <w:rPr>
          <w:rFonts w:ascii="Times New Roman" w:hAnsi="Times New Roman" w:cs="Times New Roman"/>
          <w:sz w:val="28"/>
          <w:szCs w:val="28"/>
        </w:rPr>
        <w:t xml:space="preserve">ре ансамблевого музицирования; </w:t>
      </w:r>
    </w:p>
    <w:p w:rsidR="00635E4D" w:rsidRPr="00454702" w:rsidRDefault="009D54EE" w:rsidP="00635E4D">
      <w:pPr>
        <w:rPr>
          <w:rFonts w:ascii="Times New Roman" w:hAnsi="Times New Roman" w:cs="Times New Roman"/>
          <w:sz w:val="28"/>
          <w:szCs w:val="28"/>
        </w:rPr>
      </w:pPr>
      <w:r w:rsidRPr="00454702">
        <w:rPr>
          <w:rFonts w:ascii="Times New Roman" w:hAnsi="Times New Roman" w:cs="Times New Roman"/>
          <w:sz w:val="28"/>
          <w:szCs w:val="28"/>
        </w:rPr>
        <w:t xml:space="preserve">- </w:t>
      </w:r>
      <w:r w:rsidR="00635E4D" w:rsidRPr="00454702">
        <w:rPr>
          <w:rFonts w:ascii="Times New Roman" w:hAnsi="Times New Roman" w:cs="Times New Roman"/>
          <w:sz w:val="28"/>
          <w:szCs w:val="28"/>
        </w:rPr>
        <w:t xml:space="preserve"> расширение </w:t>
      </w:r>
      <w:r w:rsidR="004E1F06" w:rsidRPr="00454702">
        <w:rPr>
          <w:rFonts w:ascii="Times New Roman" w:hAnsi="Times New Roman" w:cs="Times New Roman"/>
          <w:sz w:val="28"/>
          <w:szCs w:val="28"/>
        </w:rPr>
        <w:t>музыкального кругозора</w:t>
      </w:r>
      <w:r w:rsidR="00635E4D" w:rsidRPr="00454702">
        <w:rPr>
          <w:rFonts w:ascii="Times New Roman" w:hAnsi="Times New Roman" w:cs="Times New Roman"/>
          <w:sz w:val="28"/>
          <w:szCs w:val="28"/>
        </w:rPr>
        <w:t xml:space="preserve"> обучающегося путем ознакомления с ансамблевым репертуаром, а также с выдающимися исполнениями и исполнителями камерной музыки.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6. Обоснование структуры программы учебного предмета «Коллективное музицирование» </w:t>
      </w:r>
    </w:p>
    <w:p w:rsidR="001D7378" w:rsidRPr="00454702" w:rsidRDefault="00635E4D" w:rsidP="00DD6537">
      <w:pPr>
        <w:rPr>
          <w:rFonts w:ascii="Times New Roman" w:hAnsi="Times New Roman" w:cs="Times New Roman"/>
          <w:sz w:val="28"/>
          <w:szCs w:val="28"/>
        </w:rPr>
      </w:pPr>
      <w:r w:rsidRPr="00454702">
        <w:rPr>
          <w:rFonts w:ascii="Times New Roman" w:hAnsi="Times New Roman" w:cs="Times New Roman"/>
          <w:sz w:val="28"/>
          <w:szCs w:val="28"/>
        </w:rPr>
        <w:t xml:space="preserve"> </w:t>
      </w:r>
      <w:r w:rsidR="001D7378" w:rsidRPr="00454702">
        <w:rPr>
          <w:rFonts w:ascii="Times New Roman" w:hAnsi="Times New Roman" w:cs="Times New Roman"/>
          <w:sz w:val="28"/>
          <w:szCs w:val="28"/>
        </w:rPr>
        <w:t xml:space="preserve"> 6.</w:t>
      </w:r>
      <w:r w:rsidRPr="00454702">
        <w:rPr>
          <w:rFonts w:ascii="Times New Roman" w:hAnsi="Times New Roman" w:cs="Times New Roman"/>
          <w:sz w:val="28"/>
          <w:szCs w:val="28"/>
        </w:rPr>
        <w:t xml:space="preserve">   Обоснованием структуры программы являются ФГТ, отражающие все аспекты работы                        преподавателя с учеником.    Программ</w:t>
      </w:r>
      <w:r w:rsidR="009D54EE" w:rsidRPr="00454702">
        <w:rPr>
          <w:rFonts w:ascii="Times New Roman" w:hAnsi="Times New Roman" w:cs="Times New Roman"/>
          <w:sz w:val="28"/>
          <w:szCs w:val="28"/>
        </w:rPr>
        <w:t xml:space="preserve">а содержит следующие разделы: </w:t>
      </w:r>
    </w:p>
    <w:p w:rsidR="001D7378" w:rsidRPr="00454702" w:rsidRDefault="009D54EE" w:rsidP="009D54EE">
      <w:pPr>
        <w:spacing w:after="0"/>
        <w:rPr>
          <w:rFonts w:ascii="Times New Roman" w:hAnsi="Times New Roman" w:cs="Times New Roman"/>
          <w:sz w:val="28"/>
          <w:szCs w:val="28"/>
        </w:rPr>
      </w:pPr>
      <w:r w:rsidRPr="00454702">
        <w:rPr>
          <w:rFonts w:ascii="Times New Roman" w:hAnsi="Times New Roman" w:cs="Times New Roman"/>
          <w:sz w:val="28"/>
          <w:szCs w:val="28"/>
        </w:rPr>
        <w:t xml:space="preserve"> -</w:t>
      </w:r>
      <w:r w:rsidR="00635E4D" w:rsidRPr="00454702">
        <w:rPr>
          <w:rFonts w:ascii="Times New Roman" w:hAnsi="Times New Roman" w:cs="Times New Roman"/>
          <w:sz w:val="28"/>
          <w:szCs w:val="28"/>
        </w:rPr>
        <w:t xml:space="preserve"> сведения о затратах учебного времени, предусмотренного </w:t>
      </w:r>
      <w:r w:rsidRPr="00454702">
        <w:rPr>
          <w:rFonts w:ascii="Times New Roman" w:hAnsi="Times New Roman" w:cs="Times New Roman"/>
          <w:sz w:val="28"/>
          <w:szCs w:val="28"/>
        </w:rPr>
        <w:t>на освоение учебного предмета;</w:t>
      </w:r>
    </w:p>
    <w:p w:rsidR="001D7378" w:rsidRPr="00454702" w:rsidRDefault="009D54EE" w:rsidP="009D54EE">
      <w:pPr>
        <w:spacing w:after="0"/>
        <w:rPr>
          <w:rFonts w:ascii="Times New Roman" w:hAnsi="Times New Roman" w:cs="Times New Roman"/>
          <w:sz w:val="28"/>
          <w:szCs w:val="28"/>
        </w:rPr>
      </w:pPr>
      <w:r w:rsidRPr="00454702">
        <w:rPr>
          <w:rFonts w:ascii="Times New Roman" w:hAnsi="Times New Roman" w:cs="Times New Roman"/>
          <w:sz w:val="28"/>
          <w:szCs w:val="28"/>
        </w:rPr>
        <w:t xml:space="preserve"> -</w:t>
      </w:r>
      <w:r w:rsidR="00635E4D" w:rsidRPr="00454702">
        <w:rPr>
          <w:rFonts w:ascii="Times New Roman" w:hAnsi="Times New Roman" w:cs="Times New Roman"/>
          <w:sz w:val="28"/>
          <w:szCs w:val="28"/>
        </w:rPr>
        <w:t xml:space="preserve"> распределение учебног</w:t>
      </w:r>
      <w:r w:rsidR="001D7378" w:rsidRPr="00454702">
        <w:rPr>
          <w:rFonts w:ascii="Times New Roman" w:hAnsi="Times New Roman" w:cs="Times New Roman"/>
          <w:sz w:val="28"/>
          <w:szCs w:val="28"/>
        </w:rPr>
        <w:t xml:space="preserve">о материала по годам обучения;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описание дидактиче</w:t>
      </w:r>
      <w:r w:rsidRPr="00454702">
        <w:rPr>
          <w:rFonts w:ascii="Times New Roman" w:hAnsi="Times New Roman" w:cs="Times New Roman"/>
          <w:sz w:val="28"/>
          <w:szCs w:val="28"/>
        </w:rPr>
        <w:t xml:space="preserve">ских единиц учебного предмета;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требования к </w:t>
      </w:r>
      <w:r w:rsidRPr="00454702">
        <w:rPr>
          <w:rFonts w:ascii="Times New Roman" w:hAnsi="Times New Roman" w:cs="Times New Roman"/>
          <w:sz w:val="28"/>
          <w:szCs w:val="28"/>
        </w:rPr>
        <w:t xml:space="preserve">уровню подготовки обучающихся;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формы и ме</w:t>
      </w:r>
      <w:r w:rsidRPr="00454702">
        <w:rPr>
          <w:rFonts w:ascii="Times New Roman" w:hAnsi="Times New Roman" w:cs="Times New Roman"/>
          <w:sz w:val="28"/>
          <w:szCs w:val="28"/>
        </w:rPr>
        <w:t xml:space="preserve">тоды контроля, система оценок;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методическое </w:t>
      </w:r>
      <w:r w:rsidRPr="00454702">
        <w:rPr>
          <w:rFonts w:ascii="Times New Roman" w:hAnsi="Times New Roman" w:cs="Times New Roman"/>
          <w:sz w:val="28"/>
          <w:szCs w:val="28"/>
        </w:rPr>
        <w:t xml:space="preserve">обеспечение учебного процесса. </w:t>
      </w:r>
    </w:p>
    <w:p w:rsidR="001D7378" w:rsidRPr="00454702" w:rsidRDefault="00635E4D" w:rsidP="009D54EE">
      <w:pPr>
        <w:spacing w:after="0"/>
        <w:rPr>
          <w:rFonts w:ascii="Times New Roman" w:hAnsi="Times New Roman" w:cs="Times New Roman"/>
          <w:sz w:val="28"/>
          <w:szCs w:val="28"/>
        </w:rPr>
      </w:pPr>
      <w:r w:rsidRPr="00454702">
        <w:rPr>
          <w:rFonts w:ascii="Times New Roman" w:hAnsi="Times New Roman" w:cs="Times New Roman"/>
          <w:sz w:val="28"/>
          <w:szCs w:val="28"/>
        </w:rPr>
        <w:t xml:space="preserve"> В соответствии с данными направлениями строится основной раздел программы «</w:t>
      </w:r>
      <w:r w:rsidR="001D7378" w:rsidRPr="00454702">
        <w:rPr>
          <w:rFonts w:ascii="Times New Roman" w:hAnsi="Times New Roman" w:cs="Times New Roman"/>
          <w:sz w:val="28"/>
          <w:szCs w:val="28"/>
        </w:rPr>
        <w:t xml:space="preserve">Содержание учебного предмета»: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сведения о затратах учебного времени, предусмотренного </w:t>
      </w:r>
      <w:r w:rsidRPr="00454702">
        <w:rPr>
          <w:rFonts w:ascii="Times New Roman" w:hAnsi="Times New Roman" w:cs="Times New Roman"/>
          <w:sz w:val="28"/>
          <w:szCs w:val="28"/>
        </w:rPr>
        <w:t xml:space="preserve">на освоение учебного предмета;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распределение учебного мате</w:t>
      </w:r>
      <w:r w:rsidRPr="00454702">
        <w:rPr>
          <w:rFonts w:ascii="Times New Roman" w:hAnsi="Times New Roman" w:cs="Times New Roman"/>
          <w:sz w:val="28"/>
          <w:szCs w:val="28"/>
        </w:rPr>
        <w:t xml:space="preserve">риала по годам обучения;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описание дидактических единиц учебног</w:t>
      </w:r>
      <w:r w:rsidRPr="00454702">
        <w:rPr>
          <w:rFonts w:ascii="Times New Roman" w:hAnsi="Times New Roman" w:cs="Times New Roman"/>
          <w:sz w:val="28"/>
          <w:szCs w:val="28"/>
        </w:rPr>
        <w:t xml:space="preserve">о предмета;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требования к </w:t>
      </w:r>
      <w:r w:rsidRPr="00454702">
        <w:rPr>
          <w:rFonts w:ascii="Times New Roman" w:hAnsi="Times New Roman" w:cs="Times New Roman"/>
          <w:sz w:val="28"/>
          <w:szCs w:val="28"/>
        </w:rPr>
        <w:t xml:space="preserve">уровню подготовки обучающихся;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формы и ме</w:t>
      </w:r>
      <w:r w:rsidRPr="00454702">
        <w:rPr>
          <w:rFonts w:ascii="Times New Roman" w:hAnsi="Times New Roman" w:cs="Times New Roman"/>
          <w:sz w:val="28"/>
          <w:szCs w:val="28"/>
        </w:rPr>
        <w:t xml:space="preserve">тоды контроля, система оценок; </w:t>
      </w:r>
    </w:p>
    <w:p w:rsidR="001D7378" w:rsidRPr="00454702" w:rsidRDefault="001D7378" w:rsidP="009D54EE">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методическое </w:t>
      </w:r>
      <w:r w:rsidRPr="00454702">
        <w:rPr>
          <w:rFonts w:ascii="Times New Roman" w:hAnsi="Times New Roman" w:cs="Times New Roman"/>
          <w:sz w:val="28"/>
          <w:szCs w:val="28"/>
        </w:rPr>
        <w:t xml:space="preserve">обеспечение учебного процесса. </w:t>
      </w:r>
    </w:p>
    <w:p w:rsidR="00635E4D"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lastRenderedPageBreak/>
        <w:t>-</w:t>
      </w:r>
      <w:r w:rsidR="00635E4D" w:rsidRPr="00454702">
        <w:rPr>
          <w:rFonts w:ascii="Times New Roman" w:hAnsi="Times New Roman" w:cs="Times New Roman"/>
          <w:sz w:val="28"/>
          <w:szCs w:val="28"/>
        </w:rPr>
        <w:t xml:space="preserve"> В соответствии с данными направлениями строится основной раздел программы «Содержание учебного предмета».                                                      </w:t>
      </w:r>
    </w:p>
    <w:p w:rsidR="00DD6537" w:rsidRPr="00454702" w:rsidRDefault="00DD6537" w:rsidP="001D7378">
      <w:pPr>
        <w:spacing w:after="0"/>
        <w:rPr>
          <w:rFonts w:ascii="Times New Roman" w:hAnsi="Times New Roman" w:cs="Times New Roman"/>
          <w:sz w:val="28"/>
          <w:szCs w:val="28"/>
        </w:rPr>
      </w:pPr>
    </w:p>
    <w:p w:rsidR="00635E4D" w:rsidRPr="00454702" w:rsidRDefault="00635E4D" w:rsidP="001D7378">
      <w:pPr>
        <w:spacing w:after="0"/>
        <w:rPr>
          <w:rFonts w:ascii="Times New Roman" w:hAnsi="Times New Roman" w:cs="Times New Roman"/>
          <w:sz w:val="28"/>
          <w:szCs w:val="28"/>
        </w:rPr>
      </w:pPr>
      <w:r w:rsidRPr="00454702">
        <w:rPr>
          <w:rFonts w:ascii="Times New Roman" w:hAnsi="Times New Roman" w:cs="Times New Roman"/>
          <w:sz w:val="28"/>
          <w:szCs w:val="28"/>
        </w:rPr>
        <w:t xml:space="preserve"> 7. Методы обучения </w:t>
      </w:r>
    </w:p>
    <w:p w:rsidR="001D7378" w:rsidRPr="00454702" w:rsidRDefault="00635E4D" w:rsidP="001D7378">
      <w:pPr>
        <w:spacing w:after="0"/>
        <w:rPr>
          <w:rFonts w:ascii="Times New Roman" w:hAnsi="Times New Roman" w:cs="Times New Roman"/>
          <w:sz w:val="28"/>
          <w:szCs w:val="28"/>
        </w:rPr>
      </w:pPr>
      <w:r w:rsidRPr="00454702">
        <w:rPr>
          <w:rFonts w:ascii="Times New Roman" w:hAnsi="Times New Roman" w:cs="Times New Roman"/>
          <w:sz w:val="28"/>
          <w:szCs w:val="28"/>
        </w:rPr>
        <w:t xml:space="preserve"> Выбор методов обучения по предмету «Коллектив</w:t>
      </w:r>
      <w:r w:rsidR="001D7378" w:rsidRPr="00454702">
        <w:rPr>
          <w:rFonts w:ascii="Times New Roman" w:hAnsi="Times New Roman" w:cs="Times New Roman"/>
          <w:sz w:val="28"/>
          <w:szCs w:val="28"/>
        </w:rPr>
        <w:t xml:space="preserve">ное музицирование» зависит от: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возраста обучающ</w:t>
      </w:r>
      <w:r w:rsidRPr="00454702">
        <w:rPr>
          <w:rFonts w:ascii="Times New Roman" w:hAnsi="Times New Roman" w:cs="Times New Roman"/>
          <w:sz w:val="28"/>
          <w:szCs w:val="28"/>
        </w:rPr>
        <w:t xml:space="preserve">ихся;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и</w:t>
      </w:r>
      <w:r w:rsidRPr="00454702">
        <w:rPr>
          <w:rFonts w:ascii="Times New Roman" w:hAnsi="Times New Roman" w:cs="Times New Roman"/>
          <w:sz w:val="28"/>
          <w:szCs w:val="28"/>
        </w:rPr>
        <w:t xml:space="preserve">х индивидуальных способностей;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от состава ансамбля.      </w:t>
      </w:r>
    </w:p>
    <w:p w:rsidR="001D7378" w:rsidRPr="00454702" w:rsidRDefault="00635E4D" w:rsidP="001D7378">
      <w:pPr>
        <w:spacing w:after="0"/>
        <w:rPr>
          <w:rFonts w:ascii="Times New Roman" w:hAnsi="Times New Roman" w:cs="Times New Roman"/>
          <w:sz w:val="28"/>
          <w:szCs w:val="28"/>
        </w:rPr>
      </w:pPr>
      <w:r w:rsidRPr="00454702">
        <w:rPr>
          <w:rFonts w:ascii="Times New Roman" w:hAnsi="Times New Roman" w:cs="Times New Roman"/>
          <w:sz w:val="28"/>
          <w:szCs w:val="28"/>
        </w:rPr>
        <w:t xml:space="preserve"> Для достижения поставленной цели и реализации задач предмета использую</w:t>
      </w:r>
      <w:r w:rsidR="001D7378" w:rsidRPr="00454702">
        <w:rPr>
          <w:rFonts w:ascii="Times New Roman" w:hAnsi="Times New Roman" w:cs="Times New Roman"/>
          <w:sz w:val="28"/>
          <w:szCs w:val="28"/>
        </w:rPr>
        <w:t xml:space="preserve">тся следующие методы обучения: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словесный (объяснение, разбор, анализ и сравнение музыкального материала обеих парти</w:t>
      </w:r>
      <w:r w:rsidRPr="00454702">
        <w:rPr>
          <w:rFonts w:ascii="Times New Roman" w:hAnsi="Times New Roman" w:cs="Times New Roman"/>
          <w:sz w:val="28"/>
          <w:szCs w:val="28"/>
        </w:rPr>
        <w:t xml:space="preserve">й);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наглядный (показ, демонстрация    отдельных    часте</w:t>
      </w:r>
      <w:r w:rsidRPr="00454702">
        <w:rPr>
          <w:rFonts w:ascii="Times New Roman" w:hAnsi="Times New Roman" w:cs="Times New Roman"/>
          <w:sz w:val="28"/>
          <w:szCs w:val="28"/>
        </w:rPr>
        <w:t xml:space="preserve">й    и    всего произведения);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прослушивание записей выдающихся исполнителей и посещение концертов для повышения общего</w:t>
      </w:r>
      <w:r w:rsidRPr="00454702">
        <w:rPr>
          <w:rFonts w:ascii="Times New Roman" w:hAnsi="Times New Roman" w:cs="Times New Roman"/>
          <w:sz w:val="28"/>
          <w:szCs w:val="28"/>
        </w:rPr>
        <w:t xml:space="preserve"> уровня </w:t>
      </w:r>
      <w:r w:rsidR="004E1F06" w:rsidRPr="00454702">
        <w:rPr>
          <w:rFonts w:ascii="Times New Roman" w:hAnsi="Times New Roman" w:cs="Times New Roman"/>
          <w:sz w:val="28"/>
          <w:szCs w:val="28"/>
        </w:rPr>
        <w:t>развития,</w:t>
      </w:r>
      <w:r w:rsidRPr="00454702">
        <w:rPr>
          <w:rFonts w:ascii="Times New Roman" w:hAnsi="Times New Roman" w:cs="Times New Roman"/>
          <w:sz w:val="28"/>
          <w:szCs w:val="28"/>
        </w:rPr>
        <w:t xml:space="preserve"> обучающегося; </w:t>
      </w:r>
    </w:p>
    <w:p w:rsidR="001D7378" w:rsidRPr="00454702" w:rsidRDefault="001D7378" w:rsidP="001D737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индивидуальный подход к каждому ученику, с учетом возрастных особенностей, способностей, работоспособности и уровня подготовки. </w:t>
      </w:r>
    </w:p>
    <w:p w:rsidR="001D7378"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Предложенные методы работы со скрипичным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скрипичного ансамблевого исполнительства.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8. Описание материально-технических условий реализации учебного предмета: Материально-техническая база Школы соответствует санитарным и противопожарным нормам, нормам охраны труда. Учебные аудитории для занятий по учебному предмету «Коллективное музицирование» имеют площадь более 12 кв.м., в наличие комплект струнных инструментов, фортепиано, стулья, пульты, нотный материал. Фортепиано и скрипки хорошего качества и хорошо настроены. </w:t>
      </w:r>
    </w:p>
    <w:p w:rsidR="00635E4D" w:rsidRPr="00454702" w:rsidRDefault="00635E4D" w:rsidP="00635E4D">
      <w:pPr>
        <w:rPr>
          <w:rFonts w:ascii="Times New Roman" w:hAnsi="Times New Roman" w:cs="Times New Roman"/>
          <w:b/>
          <w:sz w:val="28"/>
          <w:szCs w:val="28"/>
        </w:rPr>
      </w:pPr>
      <w:r w:rsidRPr="00454702">
        <w:rPr>
          <w:rFonts w:ascii="Times New Roman" w:hAnsi="Times New Roman" w:cs="Times New Roman"/>
          <w:b/>
          <w:sz w:val="28"/>
          <w:szCs w:val="28"/>
        </w:rPr>
        <w:t xml:space="preserve">II. Содержание учебного предмета </w:t>
      </w:r>
    </w:p>
    <w:p w:rsidR="00AB7915" w:rsidRPr="00454702" w:rsidRDefault="00635E4D" w:rsidP="00DD6537">
      <w:pPr>
        <w:rPr>
          <w:rFonts w:ascii="Times New Roman" w:hAnsi="Times New Roman" w:cs="Times New Roman"/>
          <w:sz w:val="28"/>
          <w:szCs w:val="28"/>
        </w:rPr>
      </w:pPr>
      <w:r w:rsidRPr="00454702">
        <w:rPr>
          <w:rFonts w:ascii="Times New Roman" w:hAnsi="Times New Roman" w:cs="Times New Roman"/>
          <w:sz w:val="28"/>
          <w:szCs w:val="28"/>
        </w:rPr>
        <w:lastRenderedPageBreak/>
        <w:t xml:space="preserve">  1.Сведения о затратах учебного времени, предусмотренного на освоение учебного предмета «Коллективное музицирование», на аудиторную и максимальную нагрузку обучающихся:  </w:t>
      </w:r>
    </w:p>
    <w:tbl>
      <w:tblPr>
        <w:tblStyle w:val="a4"/>
        <w:tblW w:w="0" w:type="auto"/>
        <w:tblLook w:val="04A0" w:firstRow="1" w:lastRow="0" w:firstColumn="1" w:lastColumn="0" w:noHBand="0" w:noVBand="1"/>
      </w:tblPr>
      <w:tblGrid>
        <w:gridCol w:w="1787"/>
        <w:gridCol w:w="1935"/>
        <w:gridCol w:w="1935"/>
        <w:gridCol w:w="1901"/>
      </w:tblGrid>
      <w:tr w:rsidR="005B42F7" w:rsidRPr="00454702" w:rsidTr="00AB7915">
        <w:trPr>
          <w:trHeight w:val="277"/>
        </w:trPr>
        <w:tc>
          <w:tcPr>
            <w:tcW w:w="1787"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Год обучения</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3-4 классы</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5-8 классы</w:t>
            </w:r>
          </w:p>
        </w:tc>
        <w:tc>
          <w:tcPr>
            <w:tcW w:w="1901"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9 класс</w:t>
            </w:r>
          </w:p>
        </w:tc>
      </w:tr>
      <w:tr w:rsidR="005B42F7" w:rsidRPr="00454702" w:rsidTr="00AB7915">
        <w:trPr>
          <w:trHeight w:val="277"/>
        </w:trPr>
        <w:tc>
          <w:tcPr>
            <w:tcW w:w="1787"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Количество учебных занятий (в неделях)</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33</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33</w:t>
            </w:r>
          </w:p>
        </w:tc>
        <w:tc>
          <w:tcPr>
            <w:tcW w:w="1901"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33</w:t>
            </w:r>
          </w:p>
        </w:tc>
      </w:tr>
      <w:tr w:rsidR="005B42F7" w:rsidRPr="00454702" w:rsidTr="00AB7915">
        <w:trPr>
          <w:trHeight w:val="292"/>
        </w:trPr>
        <w:tc>
          <w:tcPr>
            <w:tcW w:w="1787"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Количество часов на аудиторную нагрузку ( в неделю)</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1</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1,5</w:t>
            </w:r>
          </w:p>
        </w:tc>
        <w:tc>
          <w:tcPr>
            <w:tcW w:w="1901"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2</w:t>
            </w:r>
          </w:p>
        </w:tc>
      </w:tr>
      <w:tr w:rsidR="005B42F7" w:rsidRPr="00454702" w:rsidTr="00AB7915">
        <w:trPr>
          <w:trHeight w:val="263"/>
        </w:trPr>
        <w:tc>
          <w:tcPr>
            <w:tcW w:w="1787"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Общее количество часов на аудиторные занятия по годам</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33</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49,5</w:t>
            </w:r>
          </w:p>
        </w:tc>
        <w:tc>
          <w:tcPr>
            <w:tcW w:w="1901"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66</w:t>
            </w:r>
          </w:p>
        </w:tc>
      </w:tr>
      <w:tr w:rsidR="005B42F7" w:rsidRPr="00454702" w:rsidTr="00AB7915">
        <w:trPr>
          <w:trHeight w:val="263"/>
        </w:trPr>
        <w:tc>
          <w:tcPr>
            <w:tcW w:w="1787"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 xml:space="preserve">Общее количество часов </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66</w:t>
            </w:r>
          </w:p>
        </w:tc>
        <w:tc>
          <w:tcPr>
            <w:tcW w:w="1935"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198</w:t>
            </w:r>
          </w:p>
        </w:tc>
        <w:tc>
          <w:tcPr>
            <w:tcW w:w="1901" w:type="dxa"/>
          </w:tcPr>
          <w:p w:rsidR="005B42F7" w:rsidRPr="00454702" w:rsidRDefault="005B42F7" w:rsidP="00DD6537">
            <w:pPr>
              <w:rPr>
                <w:rFonts w:ascii="Times New Roman" w:hAnsi="Times New Roman" w:cs="Times New Roman"/>
                <w:sz w:val="28"/>
                <w:szCs w:val="28"/>
              </w:rPr>
            </w:pPr>
            <w:r w:rsidRPr="00454702">
              <w:rPr>
                <w:rFonts w:ascii="Times New Roman" w:hAnsi="Times New Roman" w:cs="Times New Roman"/>
                <w:sz w:val="28"/>
                <w:szCs w:val="28"/>
              </w:rPr>
              <w:t>66</w:t>
            </w:r>
          </w:p>
        </w:tc>
      </w:tr>
    </w:tbl>
    <w:p w:rsidR="00635E4D" w:rsidRPr="00454702" w:rsidRDefault="00635E4D" w:rsidP="00910EA3">
      <w:pPr>
        <w:spacing w:after="0"/>
        <w:rPr>
          <w:rFonts w:ascii="Times New Roman" w:hAnsi="Times New Roman" w:cs="Times New Roman"/>
          <w:sz w:val="28"/>
          <w:szCs w:val="28"/>
        </w:rPr>
      </w:pPr>
    </w:p>
    <w:p w:rsidR="001D7378"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 xml:space="preserve"> Объем времени на самостоятельную работу определяется с учетом сложившихся педагогических традиций и методической целесообразности.  </w:t>
      </w:r>
    </w:p>
    <w:p w:rsidR="001D7378"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Виды внеаудитор</w:t>
      </w:r>
      <w:r w:rsidR="001D7378" w:rsidRPr="00454702">
        <w:rPr>
          <w:rFonts w:ascii="Times New Roman" w:hAnsi="Times New Roman" w:cs="Times New Roman"/>
          <w:sz w:val="28"/>
          <w:szCs w:val="28"/>
        </w:rPr>
        <w:t xml:space="preserve">ной работы: </w:t>
      </w:r>
    </w:p>
    <w:p w:rsidR="001D7378" w:rsidRPr="00454702" w:rsidRDefault="001D7378" w:rsidP="00910EA3">
      <w:pPr>
        <w:spacing w:after="0"/>
        <w:rPr>
          <w:rFonts w:ascii="Times New Roman" w:hAnsi="Times New Roman" w:cs="Times New Roman"/>
          <w:sz w:val="28"/>
          <w:szCs w:val="28"/>
        </w:rPr>
      </w:pPr>
      <w:r w:rsidRPr="00454702">
        <w:rPr>
          <w:rFonts w:ascii="Times New Roman" w:hAnsi="Times New Roman" w:cs="Times New Roman"/>
          <w:sz w:val="28"/>
          <w:szCs w:val="28"/>
        </w:rPr>
        <w:t xml:space="preserve">- выполнение домашнего задания; </w:t>
      </w:r>
    </w:p>
    <w:p w:rsidR="00635E4D" w:rsidRPr="00454702" w:rsidRDefault="001D7378" w:rsidP="00910EA3">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подготовка к концертным выступлениям;  </w:t>
      </w:r>
    </w:p>
    <w:p w:rsidR="00910EA3"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 xml:space="preserve"> </w:t>
      </w:r>
      <w:r w:rsidR="001D7378" w:rsidRPr="00454702">
        <w:rPr>
          <w:rFonts w:ascii="Times New Roman" w:hAnsi="Times New Roman" w:cs="Times New Roman"/>
          <w:sz w:val="28"/>
          <w:szCs w:val="28"/>
        </w:rPr>
        <w:t>-</w:t>
      </w:r>
      <w:r w:rsidRPr="00454702">
        <w:rPr>
          <w:rFonts w:ascii="Times New Roman" w:hAnsi="Times New Roman" w:cs="Times New Roman"/>
          <w:sz w:val="28"/>
          <w:szCs w:val="28"/>
        </w:rPr>
        <w:t xml:space="preserve"> посещение учреждений культуры (филармоний, теа</w:t>
      </w:r>
      <w:r w:rsidR="00910EA3" w:rsidRPr="00454702">
        <w:rPr>
          <w:rFonts w:ascii="Times New Roman" w:hAnsi="Times New Roman" w:cs="Times New Roman"/>
          <w:sz w:val="28"/>
          <w:szCs w:val="28"/>
        </w:rPr>
        <w:t xml:space="preserve">тров, концертных залов и др.); </w:t>
      </w:r>
    </w:p>
    <w:p w:rsidR="00910EA3" w:rsidRPr="00454702" w:rsidRDefault="00910EA3" w:rsidP="00910EA3">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участие обучающихся в концертах, творческих мероприятиях и просветительской деятельности Школы и др.       </w:t>
      </w:r>
    </w:p>
    <w:p w:rsidR="00635E4D"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 xml:space="preserve">Учебный материал распределяется по группам, включающим обучающихся разных классов. Каждый класс имеет свои дидактические задачи и объем времени, предусмотренный для освоения учебного материала.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2.  Требования по годам обучения </w:t>
      </w:r>
    </w:p>
    <w:p w:rsidR="00910EA3"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В ансамблевой игре так же, как и в сольном исполнительстве, необходимо сформировать определенные музыкально-технические знания, умения владения инструментом, навык</w:t>
      </w:r>
      <w:r w:rsidR="00910EA3" w:rsidRPr="00454702">
        <w:rPr>
          <w:rFonts w:ascii="Times New Roman" w:hAnsi="Times New Roman" w:cs="Times New Roman"/>
          <w:sz w:val="28"/>
          <w:szCs w:val="28"/>
        </w:rPr>
        <w:t xml:space="preserve">и совместной игры, такие, как: </w:t>
      </w:r>
    </w:p>
    <w:p w:rsidR="00910EA3" w:rsidRPr="00454702" w:rsidRDefault="00910EA3" w:rsidP="00910EA3">
      <w:pPr>
        <w:spacing w:after="0"/>
        <w:rPr>
          <w:rFonts w:ascii="Times New Roman" w:hAnsi="Times New Roman" w:cs="Times New Roman"/>
          <w:sz w:val="28"/>
          <w:szCs w:val="28"/>
        </w:rPr>
      </w:pPr>
      <w:r w:rsidRPr="00454702">
        <w:rPr>
          <w:rFonts w:ascii="Times New Roman" w:hAnsi="Times New Roman" w:cs="Times New Roman"/>
          <w:sz w:val="28"/>
          <w:szCs w:val="28"/>
        </w:rPr>
        <w:lastRenderedPageBreak/>
        <w:t>-</w:t>
      </w:r>
      <w:r w:rsidR="00635E4D" w:rsidRPr="00454702">
        <w:rPr>
          <w:rFonts w:ascii="Times New Roman" w:hAnsi="Times New Roman" w:cs="Times New Roman"/>
          <w:sz w:val="28"/>
          <w:szCs w:val="28"/>
        </w:rPr>
        <w:t xml:space="preserve">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w:t>
      </w:r>
      <w:r w:rsidRPr="00454702">
        <w:rPr>
          <w:rFonts w:ascii="Times New Roman" w:hAnsi="Times New Roman" w:cs="Times New Roman"/>
          <w:sz w:val="28"/>
          <w:szCs w:val="28"/>
        </w:rPr>
        <w:t xml:space="preserve">ацию исполнительского замысла; </w:t>
      </w:r>
    </w:p>
    <w:p w:rsidR="00910EA3" w:rsidRPr="00454702" w:rsidRDefault="00910EA3" w:rsidP="00910EA3">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знание основных направлений камерно-анса</w:t>
      </w:r>
      <w:r w:rsidRPr="00454702">
        <w:rPr>
          <w:rFonts w:ascii="Times New Roman" w:hAnsi="Times New Roman" w:cs="Times New Roman"/>
          <w:sz w:val="28"/>
          <w:szCs w:val="28"/>
        </w:rPr>
        <w:t xml:space="preserve">мблевой музыки различных эпох; </w:t>
      </w:r>
    </w:p>
    <w:p w:rsidR="00910EA3" w:rsidRPr="00454702" w:rsidRDefault="00910EA3" w:rsidP="00910EA3">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w:t>
      </w:r>
      <w:r w:rsidRPr="00454702">
        <w:rPr>
          <w:rFonts w:ascii="Times New Roman" w:hAnsi="Times New Roman" w:cs="Times New Roman"/>
          <w:sz w:val="28"/>
          <w:szCs w:val="28"/>
        </w:rPr>
        <w:t xml:space="preserve">иля музыкального произведения; </w:t>
      </w:r>
    </w:p>
    <w:p w:rsidR="00910EA3" w:rsidRPr="00454702" w:rsidRDefault="00910EA3" w:rsidP="00910EA3">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знание ансамблевого репертуара для скрипичных составов, а также с другими инструментами (виолончель, флейта, гитара). </w:t>
      </w:r>
    </w:p>
    <w:p w:rsidR="00635E4D" w:rsidRPr="00454702" w:rsidRDefault="00635E4D" w:rsidP="00910EA3">
      <w:pPr>
        <w:spacing w:after="0"/>
        <w:rPr>
          <w:rFonts w:ascii="Times New Roman" w:hAnsi="Times New Roman" w:cs="Times New Roman"/>
          <w:sz w:val="28"/>
          <w:szCs w:val="28"/>
        </w:rPr>
      </w:pPr>
      <w:r w:rsidRPr="00454702">
        <w:rPr>
          <w:rFonts w:ascii="Times New Roman" w:hAnsi="Times New Roman" w:cs="Times New Roman"/>
          <w:sz w:val="28"/>
          <w:szCs w:val="28"/>
        </w:rP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w:t>
      </w:r>
      <w:r w:rsidR="00B01A12" w:rsidRPr="00454702">
        <w:rPr>
          <w:rFonts w:ascii="Times New Roman" w:hAnsi="Times New Roman" w:cs="Times New Roman"/>
          <w:sz w:val="28"/>
          <w:szCs w:val="28"/>
        </w:rPr>
        <w:t xml:space="preserve"> </w:t>
      </w:r>
      <w:r w:rsidRPr="00454702">
        <w:rPr>
          <w:rFonts w:ascii="Times New Roman" w:hAnsi="Times New Roman" w:cs="Times New Roman"/>
          <w:sz w:val="28"/>
          <w:szCs w:val="28"/>
        </w:rPr>
        <w:t>эстетического развития личности и приобретения ею художественно</w:t>
      </w:r>
      <w:r w:rsidR="00B01A12"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исполнительских знаний, умений и навыков.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Младшая группа (3-4 классы)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Работа с младшей группой ансамбля класса имеет свою специфику. Она связана со сложностью освоения скрипки и музыкальной грамоты, а также особенностями психики начинающих учеников и неоднородностью по возрасту и способностям. Самая доступная форма участия в ансамбле начинающих скрипачей-это исполнение метроритмического рисунка стихов к детским пьесам-песенкам на открытых струнах пиццикато (щипком) или смычком. В унисон на открытых струнах начинающим ученикам несложно играть такие пьесы, как «Петушок», «Козочка», «Пастушок», «Вальс куклы», «Ходит зайка», «Веселые гуси» и другие из сборников В. Якубовской, Л. Гуревич и Н. Зиминой. Мелодии пьес, с выразительным аккомпанементом фортепиано, исполняют более старшие ученики. На открытых струнах можно работать с ансамблем творчески и интересно, давая ученикам возможность выразить себя. Например, можно осваивать понятие фразировки, звуковой краски, характера музыки, исполняя каждую фразу по очереди, разными динамическими оттенками и штрихами в виде диалога. Также можно помочь ученикам сочинить на открытых струнах свою музыку на любые стихи, транспонировать или импровизировать на уроке, играя разные ритмические варианты к пьесам, помочь подобрать второй голос к пьесам из репертуара старших учеников (М. Кочурбина «Мишка с куклой», И. Дунаевский «Колыбельная» и др.) При освоении пьес на грифе левой рукой можно исполнять ансамблем в унисон легкие мелодии пьес из любых известных </w:t>
      </w:r>
      <w:r w:rsidRPr="00454702">
        <w:rPr>
          <w:rFonts w:ascii="Times New Roman" w:hAnsi="Times New Roman" w:cs="Times New Roman"/>
          <w:sz w:val="28"/>
          <w:szCs w:val="28"/>
        </w:rPr>
        <w:lastRenderedPageBreak/>
        <w:t xml:space="preserve">скрипичных сборников. Например, из сборника «Вверх по ступенькам» В. Якубовской «Колыбельную», «Сороку». «Часы», «Скок-поскок», «Пастушью песенку».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Педагог должен сосредоточить внимание учащегося на особенностях сопровождения, что способствует развитию первоначальных навыков коллективного исполнения. Коллективное музицирование способствует развитию устойчивой интонации и ритмической устойчивости, пробуждает интерес е занятиям на скрипке.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w:t>
      </w:r>
      <w:r w:rsidR="004E1F06" w:rsidRPr="00454702">
        <w:rPr>
          <w:rFonts w:ascii="Times New Roman" w:hAnsi="Times New Roman" w:cs="Times New Roman"/>
          <w:sz w:val="28"/>
          <w:szCs w:val="28"/>
        </w:rPr>
        <w:t>Примерный список произведений:</w:t>
      </w:r>
    </w:p>
    <w:p w:rsidR="00576608"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Светлячок. Пьесы для ансамбля скрипачей и фортепиано. 1-я ступень. Композитор </w:t>
      </w:r>
      <w:r w:rsidR="003D5154" w:rsidRPr="00454702">
        <w:rPr>
          <w:rFonts w:ascii="Times New Roman" w:hAnsi="Times New Roman" w:cs="Times New Roman"/>
          <w:sz w:val="28"/>
          <w:szCs w:val="28"/>
        </w:rPr>
        <w:t>СПб 2001 Русская народная песня</w:t>
      </w:r>
      <w:r w:rsidRPr="00454702">
        <w:rPr>
          <w:rFonts w:ascii="Times New Roman" w:hAnsi="Times New Roman" w:cs="Times New Roman"/>
          <w:sz w:val="28"/>
          <w:szCs w:val="28"/>
        </w:rPr>
        <w:t xml:space="preserve"> Зимушка</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Филиппенко А. Цыплятки</w:t>
      </w:r>
      <w:r w:rsidR="003D5154"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Черненко </w:t>
      </w:r>
      <w:r w:rsidR="003D5154" w:rsidRPr="00454702">
        <w:rPr>
          <w:rFonts w:ascii="Times New Roman" w:hAnsi="Times New Roman" w:cs="Times New Roman"/>
          <w:sz w:val="28"/>
          <w:szCs w:val="28"/>
        </w:rPr>
        <w:t>М.</w:t>
      </w:r>
      <w:r w:rsidRPr="00454702">
        <w:rPr>
          <w:rFonts w:ascii="Times New Roman" w:hAnsi="Times New Roman" w:cs="Times New Roman"/>
          <w:sz w:val="28"/>
          <w:szCs w:val="28"/>
        </w:rPr>
        <w:t xml:space="preserve"> Моцарт и немножко джаза</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Хорошее настроение</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Мелодия дождя</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Медведовский Е. Гамма-джаз</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Щукина О. Ансамбль скрипачей с азов. Выпуск 1. Композитор </w:t>
      </w:r>
      <w:r w:rsidR="004E1F06" w:rsidRPr="00454702">
        <w:rPr>
          <w:rFonts w:ascii="Times New Roman" w:hAnsi="Times New Roman" w:cs="Times New Roman"/>
          <w:sz w:val="28"/>
          <w:szCs w:val="28"/>
        </w:rPr>
        <w:t>СПб.</w:t>
      </w:r>
      <w:r w:rsidRPr="00454702">
        <w:rPr>
          <w:rFonts w:ascii="Times New Roman" w:hAnsi="Times New Roman" w:cs="Times New Roman"/>
          <w:sz w:val="28"/>
          <w:szCs w:val="28"/>
        </w:rPr>
        <w:t>2007 Русин В. Веселые струны</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Веселое путешествие</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Полька-солнышко</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Качели, Щукина О. Лесная сказка.</w:t>
      </w:r>
    </w:p>
    <w:p w:rsidR="00576608"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Сюита для ансамбля скрипачей: Мелодия дождя</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Радуга</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Полька-солнышко</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Хорошее настроение</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Хресто</w:t>
      </w:r>
      <w:r w:rsidR="00576608" w:rsidRPr="00454702">
        <w:rPr>
          <w:rFonts w:ascii="Times New Roman" w:hAnsi="Times New Roman" w:cs="Times New Roman"/>
          <w:sz w:val="28"/>
          <w:szCs w:val="28"/>
        </w:rPr>
        <w:t>матия 1-2 класс ДМШ.</w:t>
      </w:r>
      <w:r w:rsidRPr="00454702">
        <w:rPr>
          <w:rFonts w:ascii="Times New Roman" w:hAnsi="Times New Roman" w:cs="Times New Roman"/>
          <w:sz w:val="28"/>
          <w:szCs w:val="28"/>
        </w:rPr>
        <w:t xml:space="preserve"> Украинская народная песня «Журавель»</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Бакланова Н. Марш октябрят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Русская народная песня «Как пошли наши подружки»</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Русская народная песня «Как на тоненький ледок»</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Русская народная песня «Пойду ль я, выйду ль я»</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Моцарт В. Аллегретто</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Светлячок. Пьесы для ансамбля скрипачей и фортепиано. 2-я ступень. Автор -составитель Пудовочкин Э. Композитор (СПб)</w:t>
      </w:r>
      <w:r w:rsidR="00576608" w:rsidRPr="00454702">
        <w:rPr>
          <w:rFonts w:ascii="Times New Roman" w:hAnsi="Times New Roman" w:cs="Times New Roman"/>
          <w:sz w:val="28"/>
          <w:szCs w:val="28"/>
        </w:rPr>
        <w:t xml:space="preserve"> 2001 Дунаевский Д. Колыбельная,</w:t>
      </w:r>
      <w:r w:rsidRPr="00454702">
        <w:rPr>
          <w:rFonts w:ascii="Times New Roman" w:hAnsi="Times New Roman" w:cs="Times New Roman"/>
          <w:sz w:val="28"/>
          <w:szCs w:val="28"/>
        </w:rPr>
        <w:t xml:space="preserve"> Гайдн Й. Анданте</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Качурбина Л. Мишка с куклой</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Бах И. С. Менуэт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Гайдн Й. Анданте</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Карш Н. Музыкальный алфавит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Карш Н. Колыбельная мышонку</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Рамо Ж. Ригодон (легкий вариант)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Медведовский Е. Гамма-</w:t>
      </w:r>
      <w:r w:rsidR="004E1F06" w:rsidRPr="00454702">
        <w:rPr>
          <w:rFonts w:ascii="Times New Roman" w:hAnsi="Times New Roman" w:cs="Times New Roman"/>
          <w:sz w:val="28"/>
          <w:szCs w:val="28"/>
        </w:rPr>
        <w:t>джаз, Вебер</w:t>
      </w:r>
      <w:r w:rsidRPr="00454702">
        <w:rPr>
          <w:rFonts w:ascii="Times New Roman" w:hAnsi="Times New Roman" w:cs="Times New Roman"/>
          <w:sz w:val="28"/>
          <w:szCs w:val="28"/>
        </w:rPr>
        <w:t xml:space="preserve"> К. Хор охотников</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Металлиди Ж. Колечко</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Примерные программы зачетов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Вариант 1 Укр. Нар. песня «Журавель»</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Бах И.С. Менуэт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Вариант 2 Гайдн Й. Анданте</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Рамо Ж. Ригодон</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Вариант 3 Медведовский Е. Гамма- джаз</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Металлиди Ж. Колечко</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Старшая группа 5, 6, 7, 8 (9) классы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lastRenderedPageBreak/>
        <w:t xml:space="preserve">В старшей группе может исполнятся репертуар разной сложности. Как правило, в этой группе более продвинутые технически ученики и пьесы исполняются на несколько голосов. На занятиях ансамблем ведется дальнейшая работа над интонацией, ритмом, звучанием, изучением штрихов (деташе, легато, мартле, их чередование, стаккато, спиккато, пунктирные штрихи), сменами позиций, использованием двойных нот. В начале урока полезно играть доступный для всех учеников технический материал, пройденный на уроках по специальности, </w:t>
      </w:r>
      <w:r w:rsidR="004E1F06" w:rsidRPr="00454702">
        <w:rPr>
          <w:rFonts w:ascii="Times New Roman" w:hAnsi="Times New Roman" w:cs="Times New Roman"/>
          <w:sz w:val="28"/>
          <w:szCs w:val="28"/>
        </w:rPr>
        <w:t>например,</w:t>
      </w:r>
      <w:r w:rsidRPr="00454702">
        <w:rPr>
          <w:rFonts w:ascii="Times New Roman" w:hAnsi="Times New Roman" w:cs="Times New Roman"/>
          <w:sz w:val="28"/>
          <w:szCs w:val="28"/>
        </w:rPr>
        <w:t xml:space="preserve"> гаммы. При распределении голосов учитывается сложность партий в каждой пьесе.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Примерный список произведений </w:t>
      </w:r>
    </w:p>
    <w:p w:rsidR="00910EA3"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Щукина О. Ансамбль скрипачей с азов. Выпуск 1. Композитор (СПб) 2007 Бакланова Н. Мазурка</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Каччини Дж. Ave Maria</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Кроткиевский В. Ария</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Русин В. Мелодия дождя</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Бабаджанян А. Танец</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Вариации на тему Каприса№ 24 Н. Паганини</w:t>
      </w:r>
      <w:r w:rsidR="00910EA3" w:rsidRPr="00454702">
        <w:rPr>
          <w:rFonts w:ascii="Times New Roman" w:hAnsi="Times New Roman" w:cs="Times New Roman"/>
          <w:sz w:val="28"/>
          <w:szCs w:val="28"/>
        </w:rPr>
        <w:t>.</w:t>
      </w:r>
    </w:p>
    <w:p w:rsidR="003D5154" w:rsidRPr="00454702" w:rsidRDefault="003D5154" w:rsidP="00635E4D">
      <w:pPr>
        <w:rPr>
          <w:rFonts w:ascii="Times New Roman" w:hAnsi="Times New Roman" w:cs="Times New Roman"/>
          <w:sz w:val="28"/>
          <w:szCs w:val="28"/>
        </w:rPr>
      </w:pPr>
      <w:r w:rsidRPr="00454702">
        <w:rPr>
          <w:rFonts w:ascii="Times New Roman" w:hAnsi="Times New Roman" w:cs="Times New Roman"/>
          <w:sz w:val="28"/>
          <w:szCs w:val="28"/>
        </w:rPr>
        <w:t>Светлячок. Пьесы для ансамбля скрипачей и фортепиано. 4-я ступень. Старинный русский романс «Я встретил вас…</w:t>
      </w:r>
      <w:r w:rsidR="004E1F06" w:rsidRPr="00454702">
        <w:rPr>
          <w:rFonts w:ascii="Times New Roman" w:hAnsi="Times New Roman" w:cs="Times New Roman"/>
          <w:sz w:val="28"/>
          <w:szCs w:val="28"/>
        </w:rPr>
        <w:t>», Дога</w:t>
      </w:r>
      <w:r w:rsidRPr="00454702">
        <w:rPr>
          <w:rFonts w:ascii="Times New Roman" w:hAnsi="Times New Roman" w:cs="Times New Roman"/>
          <w:sz w:val="28"/>
          <w:szCs w:val="28"/>
        </w:rPr>
        <w:t xml:space="preserve"> Е. Вальс. Из к/ф «Мой ласковый и нежный зверь», Металлиди Ж. Моя родина.</w:t>
      </w:r>
    </w:p>
    <w:p w:rsidR="00910EA3"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Светлячок. Пьесы для ансамбля скрипачей и фортепиано. 5-я </w:t>
      </w:r>
      <w:r w:rsidR="00910EA3" w:rsidRPr="00454702">
        <w:rPr>
          <w:rFonts w:ascii="Times New Roman" w:hAnsi="Times New Roman" w:cs="Times New Roman"/>
          <w:sz w:val="28"/>
          <w:szCs w:val="28"/>
        </w:rPr>
        <w:t>ступень. Русская народная песня</w:t>
      </w:r>
      <w:r w:rsidRPr="00454702">
        <w:rPr>
          <w:rFonts w:ascii="Times New Roman" w:hAnsi="Times New Roman" w:cs="Times New Roman"/>
          <w:sz w:val="28"/>
          <w:szCs w:val="28"/>
        </w:rPr>
        <w:t xml:space="preserve"> Лучинушка</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Дворжак А. Цыганская песня</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Фролов И. Дивертисмент (легкий вариант)</w:t>
      </w:r>
    </w:p>
    <w:p w:rsidR="00910EA3"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Концертные пьесы для ансамбля скрипачей. Обработки Хватова Д. М., 2002 Островский А. Спят усталые игрушки</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Крылатов Е. Ожидание. </w:t>
      </w:r>
    </w:p>
    <w:p w:rsidR="00910EA3"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Музыка из к/ф «И это все о </w:t>
      </w:r>
      <w:r w:rsidR="004E1F06" w:rsidRPr="00454702">
        <w:rPr>
          <w:rFonts w:ascii="Times New Roman" w:hAnsi="Times New Roman" w:cs="Times New Roman"/>
          <w:sz w:val="28"/>
          <w:szCs w:val="28"/>
        </w:rPr>
        <w:t>нем» Хватов</w:t>
      </w:r>
      <w:r w:rsidRPr="00454702">
        <w:rPr>
          <w:rFonts w:ascii="Times New Roman" w:hAnsi="Times New Roman" w:cs="Times New Roman"/>
          <w:sz w:val="28"/>
          <w:szCs w:val="28"/>
        </w:rPr>
        <w:t xml:space="preserve"> Д.</w:t>
      </w:r>
      <w:r w:rsidR="00910EA3" w:rsidRPr="00454702">
        <w:rPr>
          <w:rFonts w:ascii="Times New Roman" w:hAnsi="Times New Roman" w:cs="Times New Roman"/>
          <w:sz w:val="28"/>
          <w:szCs w:val="28"/>
        </w:rPr>
        <w:t>, Эннио</w:t>
      </w:r>
      <w:r w:rsidRPr="00454702">
        <w:rPr>
          <w:rFonts w:ascii="Times New Roman" w:hAnsi="Times New Roman" w:cs="Times New Roman"/>
          <w:sz w:val="28"/>
          <w:szCs w:val="28"/>
        </w:rPr>
        <w:t xml:space="preserve"> Морриконе. Мелодия из к/ф «Профессионал»</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Популярная музыка Транскрипции для ансамбля скрипачей. Композитор (СПб) 1998 Шуберт Ф. Адажио</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Градески Э. Рэгтайм «Мороженое</w:t>
      </w:r>
      <w:r w:rsidR="004E1F06" w:rsidRPr="00454702">
        <w:rPr>
          <w:rFonts w:ascii="Times New Roman" w:hAnsi="Times New Roman" w:cs="Times New Roman"/>
          <w:sz w:val="28"/>
          <w:szCs w:val="28"/>
        </w:rPr>
        <w:t>», Хотунцов</w:t>
      </w:r>
      <w:r w:rsidRPr="00454702">
        <w:rPr>
          <w:rFonts w:ascii="Times New Roman" w:hAnsi="Times New Roman" w:cs="Times New Roman"/>
          <w:sz w:val="28"/>
          <w:szCs w:val="28"/>
        </w:rPr>
        <w:t xml:space="preserve"> Н. Каникулы</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Шуберт Ф. Адажио</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РомбергЭ. Тихо, как при восходе солнца</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Дворжак А. Юмореска</w:t>
      </w:r>
      <w:r w:rsidR="00910EA3" w:rsidRPr="00454702">
        <w:rPr>
          <w:rFonts w:ascii="Times New Roman" w:hAnsi="Times New Roman" w:cs="Times New Roman"/>
          <w:sz w:val="28"/>
          <w:szCs w:val="28"/>
        </w:rPr>
        <w:t>,</w:t>
      </w:r>
      <w:r w:rsidRPr="00454702">
        <w:rPr>
          <w:rFonts w:ascii="Times New Roman" w:hAnsi="Times New Roman" w:cs="Times New Roman"/>
          <w:sz w:val="28"/>
          <w:szCs w:val="28"/>
        </w:rPr>
        <w:t xml:space="preserve"> Хотунцов Н. Элегия</w:t>
      </w:r>
      <w:r w:rsidR="00910EA3" w:rsidRPr="00454702">
        <w:rPr>
          <w:rFonts w:ascii="Times New Roman" w:hAnsi="Times New Roman" w:cs="Times New Roman"/>
          <w:sz w:val="28"/>
          <w:szCs w:val="28"/>
        </w:rPr>
        <w:t>.</w:t>
      </w:r>
    </w:p>
    <w:p w:rsidR="003D5154"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Щукина О. Ансамбль скрипачей с азов Выпуск 2. Композитор (СПб) 2007 Сен-Санс К. Лебедь</w:t>
      </w:r>
      <w:r w:rsidR="00910EA3" w:rsidRPr="00454702">
        <w:rPr>
          <w:rFonts w:ascii="Times New Roman" w:hAnsi="Times New Roman" w:cs="Times New Roman"/>
          <w:sz w:val="28"/>
          <w:szCs w:val="28"/>
        </w:rPr>
        <w:t>, Гаврилин В. Осенью, Мендел Дж. Тень твоей улыбки</w:t>
      </w:r>
      <w:r w:rsidR="003D5154" w:rsidRPr="00454702">
        <w:rPr>
          <w:rFonts w:ascii="Times New Roman" w:hAnsi="Times New Roman" w:cs="Times New Roman"/>
          <w:sz w:val="28"/>
          <w:szCs w:val="28"/>
        </w:rPr>
        <w:t xml:space="preserve"> и</w:t>
      </w:r>
      <w:r w:rsidRPr="00454702">
        <w:rPr>
          <w:rFonts w:ascii="Times New Roman" w:hAnsi="Times New Roman" w:cs="Times New Roman"/>
          <w:sz w:val="28"/>
          <w:szCs w:val="28"/>
        </w:rPr>
        <w:t>з к/ф «Пляжная птичка</w:t>
      </w:r>
      <w:r w:rsidR="004E1F06" w:rsidRPr="00454702">
        <w:rPr>
          <w:rFonts w:ascii="Times New Roman" w:hAnsi="Times New Roman" w:cs="Times New Roman"/>
          <w:sz w:val="28"/>
          <w:szCs w:val="28"/>
        </w:rPr>
        <w:t>», Лист</w:t>
      </w:r>
      <w:r w:rsidR="003D5154" w:rsidRPr="00454702">
        <w:rPr>
          <w:rFonts w:ascii="Times New Roman" w:hAnsi="Times New Roman" w:cs="Times New Roman"/>
          <w:sz w:val="28"/>
          <w:szCs w:val="28"/>
        </w:rPr>
        <w:t xml:space="preserve"> Ф. Ноктюрн № 3,</w:t>
      </w:r>
      <w:r w:rsidRPr="00454702">
        <w:rPr>
          <w:rFonts w:ascii="Times New Roman" w:hAnsi="Times New Roman" w:cs="Times New Roman"/>
          <w:sz w:val="28"/>
          <w:szCs w:val="28"/>
        </w:rPr>
        <w:t xml:space="preserve"> Переложение А. Черненко С</w:t>
      </w:r>
      <w:r w:rsidR="003D5154" w:rsidRPr="00454702">
        <w:rPr>
          <w:rFonts w:ascii="Times New Roman" w:hAnsi="Times New Roman" w:cs="Times New Roman"/>
          <w:sz w:val="28"/>
          <w:szCs w:val="28"/>
        </w:rPr>
        <w:t>оловьев-Седой В. Вечер на рейде,</w:t>
      </w:r>
      <w:r w:rsidRPr="00454702">
        <w:rPr>
          <w:rFonts w:ascii="Times New Roman" w:hAnsi="Times New Roman" w:cs="Times New Roman"/>
          <w:sz w:val="28"/>
          <w:szCs w:val="28"/>
        </w:rPr>
        <w:t xml:space="preserve"> Переложение Н. Цыпкус Гаврилин В. Большой вальс. Из балета «Анюта»</w:t>
      </w:r>
      <w:r w:rsidR="003D5154" w:rsidRPr="00454702">
        <w:rPr>
          <w:rFonts w:ascii="Times New Roman" w:hAnsi="Times New Roman" w:cs="Times New Roman"/>
          <w:sz w:val="28"/>
          <w:szCs w:val="28"/>
        </w:rPr>
        <w:t>, Гершвин Дж. Колыбельная и</w:t>
      </w:r>
      <w:r w:rsidRPr="00454702">
        <w:rPr>
          <w:rFonts w:ascii="Times New Roman" w:hAnsi="Times New Roman" w:cs="Times New Roman"/>
          <w:sz w:val="28"/>
          <w:szCs w:val="28"/>
        </w:rPr>
        <w:t>з оперы «Порги и Бесс»</w:t>
      </w:r>
      <w:r w:rsidR="003D5154" w:rsidRPr="00454702">
        <w:rPr>
          <w:rFonts w:ascii="Times New Roman" w:hAnsi="Times New Roman" w:cs="Times New Roman"/>
          <w:sz w:val="28"/>
          <w:szCs w:val="28"/>
        </w:rPr>
        <w:t>.</w:t>
      </w:r>
    </w:p>
    <w:p w:rsidR="003D5154"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lastRenderedPageBreak/>
        <w:t>Популярные пьесы для ансамбля скрипачей и фортепиано. Вып. 3.  Составитель Ратнер И</w:t>
      </w:r>
      <w:r w:rsidR="003D5154" w:rsidRPr="00454702">
        <w:rPr>
          <w:rFonts w:ascii="Times New Roman" w:hAnsi="Times New Roman" w:cs="Times New Roman"/>
          <w:sz w:val="28"/>
          <w:szCs w:val="28"/>
        </w:rPr>
        <w:t xml:space="preserve">. Шуберт Ф. Экспромт.Ор.90, № 3, </w:t>
      </w:r>
      <w:r w:rsidRPr="00454702">
        <w:rPr>
          <w:rFonts w:ascii="Times New Roman" w:hAnsi="Times New Roman" w:cs="Times New Roman"/>
          <w:sz w:val="28"/>
          <w:szCs w:val="28"/>
        </w:rPr>
        <w:t>Брамс И. Вальс Ор. 39, № 15 Дворжак А. Юмореска</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Рахманинов С. Вокализ.Ор.</w:t>
      </w:r>
      <w:r w:rsidR="003D5154" w:rsidRPr="00454702">
        <w:rPr>
          <w:rFonts w:ascii="Times New Roman" w:hAnsi="Times New Roman" w:cs="Times New Roman"/>
          <w:sz w:val="28"/>
          <w:szCs w:val="28"/>
        </w:rPr>
        <w:t>34, № 14 Петров А. Веселый марш и</w:t>
      </w:r>
      <w:r w:rsidRPr="00454702">
        <w:rPr>
          <w:rFonts w:ascii="Times New Roman" w:hAnsi="Times New Roman" w:cs="Times New Roman"/>
          <w:sz w:val="28"/>
          <w:szCs w:val="28"/>
        </w:rPr>
        <w:t>з к/ф «Мишель и Мишутка»</w:t>
      </w:r>
      <w:r w:rsidR="003D5154" w:rsidRPr="00454702">
        <w:rPr>
          <w:rFonts w:ascii="Times New Roman" w:hAnsi="Times New Roman" w:cs="Times New Roman"/>
          <w:sz w:val="28"/>
          <w:szCs w:val="28"/>
        </w:rPr>
        <w:t>, Прокофьев С. Марш и</w:t>
      </w:r>
      <w:r w:rsidRPr="00454702">
        <w:rPr>
          <w:rFonts w:ascii="Times New Roman" w:hAnsi="Times New Roman" w:cs="Times New Roman"/>
          <w:sz w:val="28"/>
          <w:szCs w:val="28"/>
        </w:rPr>
        <w:t>з оперы «Любовь к трем апельсинам»</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Петр</w:t>
      </w:r>
      <w:r w:rsidR="003D5154" w:rsidRPr="00454702">
        <w:rPr>
          <w:rFonts w:ascii="Times New Roman" w:hAnsi="Times New Roman" w:cs="Times New Roman"/>
          <w:sz w:val="28"/>
          <w:szCs w:val="28"/>
        </w:rPr>
        <w:t>ов А. Песня материнской любви и</w:t>
      </w:r>
      <w:r w:rsidRPr="00454702">
        <w:rPr>
          <w:rFonts w:ascii="Times New Roman" w:hAnsi="Times New Roman" w:cs="Times New Roman"/>
          <w:sz w:val="28"/>
          <w:szCs w:val="28"/>
        </w:rPr>
        <w:t>з к/ф «Синяя птица»</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Прокофьев С. Пушкинский вальс № 2 до-диез минор. Ор. 120</w:t>
      </w:r>
      <w:r w:rsidR="003D5154" w:rsidRPr="00454702">
        <w:rPr>
          <w:rFonts w:ascii="Times New Roman" w:hAnsi="Times New Roman" w:cs="Times New Roman"/>
          <w:sz w:val="28"/>
          <w:szCs w:val="28"/>
        </w:rPr>
        <w:t>, Бах И.С. Гавот и</w:t>
      </w:r>
      <w:r w:rsidRPr="00454702">
        <w:rPr>
          <w:rFonts w:ascii="Times New Roman" w:hAnsi="Times New Roman" w:cs="Times New Roman"/>
          <w:sz w:val="28"/>
          <w:szCs w:val="28"/>
        </w:rPr>
        <w:t xml:space="preserve">з Сюиты для оркестра№ 3. </w:t>
      </w:r>
    </w:p>
    <w:p w:rsidR="003D5154"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Светлячок. Пьесы для ансамбля скрипачей и фортепиано. 10-я ступень. Автор-составитель Пудовочкин Э. Композитор (СПб)</w:t>
      </w:r>
      <w:r w:rsidR="003D5154" w:rsidRPr="00454702">
        <w:rPr>
          <w:rFonts w:ascii="Times New Roman" w:hAnsi="Times New Roman" w:cs="Times New Roman"/>
          <w:sz w:val="28"/>
          <w:szCs w:val="28"/>
        </w:rPr>
        <w:t xml:space="preserve"> 2005 Вивальди А. Концерт № 7 д</w:t>
      </w:r>
      <w:r w:rsidRPr="00454702">
        <w:rPr>
          <w:rFonts w:ascii="Times New Roman" w:hAnsi="Times New Roman" w:cs="Times New Roman"/>
          <w:sz w:val="28"/>
          <w:szCs w:val="28"/>
        </w:rPr>
        <w:t xml:space="preserve">ля скрипки с оркестром. Переложение для </w:t>
      </w:r>
      <w:r w:rsidR="004E1F06" w:rsidRPr="00454702">
        <w:rPr>
          <w:rFonts w:ascii="Times New Roman" w:hAnsi="Times New Roman" w:cs="Times New Roman"/>
          <w:sz w:val="28"/>
          <w:szCs w:val="28"/>
        </w:rPr>
        <w:t>ансамбля Вивальди</w:t>
      </w:r>
      <w:r w:rsidR="003D5154" w:rsidRPr="00454702">
        <w:rPr>
          <w:rFonts w:ascii="Times New Roman" w:hAnsi="Times New Roman" w:cs="Times New Roman"/>
          <w:sz w:val="28"/>
          <w:szCs w:val="28"/>
        </w:rPr>
        <w:t xml:space="preserve"> А. Концерт№ 6 д</w:t>
      </w:r>
      <w:r w:rsidRPr="00454702">
        <w:rPr>
          <w:rFonts w:ascii="Times New Roman" w:hAnsi="Times New Roman" w:cs="Times New Roman"/>
          <w:sz w:val="28"/>
          <w:szCs w:val="28"/>
        </w:rPr>
        <w:t>ля скрипки с оркестром.</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Переложение для ансамбля Светлячок.  Пьесы для ансамбля скрипачей и фортепиано. 9-я ступень. Автор-</w:t>
      </w:r>
      <w:r w:rsidR="004E1F06" w:rsidRPr="00454702">
        <w:rPr>
          <w:rFonts w:ascii="Times New Roman" w:hAnsi="Times New Roman" w:cs="Times New Roman"/>
          <w:sz w:val="28"/>
          <w:szCs w:val="28"/>
        </w:rPr>
        <w:t>составитель Пудовочкин</w:t>
      </w:r>
      <w:r w:rsidRPr="00454702">
        <w:rPr>
          <w:rFonts w:ascii="Times New Roman" w:hAnsi="Times New Roman" w:cs="Times New Roman"/>
          <w:sz w:val="28"/>
          <w:szCs w:val="28"/>
        </w:rPr>
        <w:t xml:space="preserve"> Э. Композитор (СПб) 2004 Джоплин С. Регтайм</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Ярадиер С. Голубка</w:t>
      </w:r>
      <w:r w:rsidR="003D5154" w:rsidRPr="00454702">
        <w:rPr>
          <w:rFonts w:ascii="Times New Roman" w:hAnsi="Times New Roman" w:cs="Times New Roman"/>
          <w:sz w:val="28"/>
          <w:szCs w:val="28"/>
        </w:rPr>
        <w:t>, Молдовеняска</w:t>
      </w:r>
      <w:r w:rsidRPr="00454702">
        <w:rPr>
          <w:rFonts w:ascii="Times New Roman" w:hAnsi="Times New Roman" w:cs="Times New Roman"/>
          <w:sz w:val="28"/>
          <w:szCs w:val="28"/>
        </w:rPr>
        <w:t xml:space="preserve"> Народный танец</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Гершвин Дж. Летний день</w:t>
      </w:r>
      <w:r w:rsidR="003D5154" w:rsidRPr="00454702">
        <w:rPr>
          <w:rFonts w:ascii="Times New Roman" w:hAnsi="Times New Roman" w:cs="Times New Roman"/>
          <w:sz w:val="28"/>
          <w:szCs w:val="28"/>
        </w:rPr>
        <w:t>,</w:t>
      </w:r>
      <w:r w:rsidRPr="00454702">
        <w:rPr>
          <w:rFonts w:ascii="Times New Roman" w:hAnsi="Times New Roman" w:cs="Times New Roman"/>
          <w:sz w:val="28"/>
          <w:szCs w:val="28"/>
        </w:rPr>
        <w:t xml:space="preserve"> Фролов И. Дивертисмент (сложный вариант) Примерные программы зачетов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Вариант 1 Сен-Санс К. Лебедь</w:t>
      </w:r>
      <w:r w:rsidR="00576608" w:rsidRPr="00454702">
        <w:rPr>
          <w:rFonts w:ascii="Times New Roman" w:hAnsi="Times New Roman" w:cs="Times New Roman"/>
          <w:sz w:val="28"/>
          <w:szCs w:val="28"/>
        </w:rPr>
        <w:t>, Молдовеняска</w:t>
      </w:r>
      <w:r w:rsidRPr="00454702">
        <w:rPr>
          <w:rFonts w:ascii="Times New Roman" w:hAnsi="Times New Roman" w:cs="Times New Roman"/>
          <w:sz w:val="28"/>
          <w:szCs w:val="28"/>
        </w:rPr>
        <w:t xml:space="preserve"> Народный танец</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Вариант 2 Гаврилин В. Осенью</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Бабаджанан А. Танец</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Вариант 3 Шуберт Ф. Экспромт</w:t>
      </w:r>
      <w:r w:rsidR="00576608" w:rsidRPr="00454702">
        <w:rPr>
          <w:rFonts w:ascii="Times New Roman" w:hAnsi="Times New Roman" w:cs="Times New Roman"/>
          <w:sz w:val="28"/>
          <w:szCs w:val="28"/>
        </w:rPr>
        <w:t>,</w:t>
      </w:r>
      <w:r w:rsidRPr="00454702">
        <w:rPr>
          <w:rFonts w:ascii="Times New Roman" w:hAnsi="Times New Roman" w:cs="Times New Roman"/>
          <w:sz w:val="28"/>
          <w:szCs w:val="28"/>
        </w:rPr>
        <w:t xml:space="preserve"> Джоплин С. Регтайм </w:t>
      </w:r>
    </w:p>
    <w:p w:rsidR="00635E4D" w:rsidRPr="00454702" w:rsidRDefault="00635E4D" w:rsidP="00635E4D">
      <w:pPr>
        <w:rPr>
          <w:rFonts w:ascii="Times New Roman" w:hAnsi="Times New Roman" w:cs="Times New Roman"/>
          <w:b/>
          <w:sz w:val="28"/>
          <w:szCs w:val="28"/>
        </w:rPr>
      </w:pPr>
      <w:r w:rsidRPr="00454702">
        <w:rPr>
          <w:rFonts w:ascii="Times New Roman" w:hAnsi="Times New Roman" w:cs="Times New Roman"/>
          <w:b/>
          <w:sz w:val="28"/>
          <w:szCs w:val="28"/>
        </w:rPr>
        <w:t xml:space="preserve">III. Требования к уровню подготовки обучающихся </w:t>
      </w:r>
    </w:p>
    <w:p w:rsidR="00576608" w:rsidRPr="00454702" w:rsidRDefault="00635E4D" w:rsidP="00576608">
      <w:pPr>
        <w:spacing w:after="0"/>
        <w:rPr>
          <w:rFonts w:ascii="Times New Roman" w:hAnsi="Times New Roman" w:cs="Times New Roman"/>
          <w:sz w:val="28"/>
          <w:szCs w:val="28"/>
        </w:rPr>
      </w:pPr>
      <w:r w:rsidRPr="00454702">
        <w:rPr>
          <w:rFonts w:ascii="Times New Roman" w:hAnsi="Times New Roman" w:cs="Times New Roman"/>
          <w:sz w:val="28"/>
          <w:szCs w:val="28"/>
        </w:rPr>
        <w:t>Уровень подготовки обучающихся является результатом освоения программы учебного предмета «Коллективное музицирование», который предполагает формирование следующих знаний, умений, навыков, таких ка</w:t>
      </w:r>
      <w:r w:rsidR="00576608" w:rsidRPr="00454702">
        <w:rPr>
          <w:rFonts w:ascii="Times New Roman" w:hAnsi="Times New Roman" w:cs="Times New Roman"/>
          <w:sz w:val="28"/>
          <w:szCs w:val="28"/>
        </w:rPr>
        <w:t xml:space="preserve">к: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наличие у обучающегося интереса к музыкальному искусству, самостоятельному музыкальному исполнительству, совместному музициро</w:t>
      </w:r>
      <w:r w:rsidRPr="00454702">
        <w:rPr>
          <w:rFonts w:ascii="Times New Roman" w:hAnsi="Times New Roman" w:cs="Times New Roman"/>
          <w:sz w:val="28"/>
          <w:szCs w:val="28"/>
        </w:rPr>
        <w:t xml:space="preserve">ванию в ансамбле с партнерами;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сформированный комплекс исполнительских знаний, умений и навыков, позволяющий использовать многообразные возможности скрипки и других инструментов для достижения наиболее убедительной интерпретации авторского текста, самостоятельно накапливать ансамблевый репертуар из музыкальных произведений различных эпох, стиле</w:t>
      </w:r>
      <w:r w:rsidRPr="00454702">
        <w:rPr>
          <w:rFonts w:ascii="Times New Roman" w:hAnsi="Times New Roman" w:cs="Times New Roman"/>
          <w:sz w:val="28"/>
          <w:szCs w:val="28"/>
        </w:rPr>
        <w:t>й, направлений, жанров и форм;</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знание скрипи</w:t>
      </w:r>
      <w:r w:rsidRPr="00454702">
        <w:rPr>
          <w:rFonts w:ascii="Times New Roman" w:hAnsi="Times New Roman" w:cs="Times New Roman"/>
          <w:sz w:val="28"/>
          <w:szCs w:val="28"/>
        </w:rPr>
        <w:t xml:space="preserve">чного ансамблевого репертуара;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знание художественно-исполни</w:t>
      </w:r>
      <w:r w:rsidRPr="00454702">
        <w:rPr>
          <w:rFonts w:ascii="Times New Roman" w:hAnsi="Times New Roman" w:cs="Times New Roman"/>
          <w:sz w:val="28"/>
          <w:szCs w:val="28"/>
        </w:rPr>
        <w:t xml:space="preserve">тельских возможностей скрипки;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знание других инструментов (если ансамбль состоит из разных инструментов - духовых, народных), и</w:t>
      </w:r>
      <w:r w:rsidRPr="00454702">
        <w:rPr>
          <w:rFonts w:ascii="Times New Roman" w:hAnsi="Times New Roman" w:cs="Times New Roman"/>
          <w:sz w:val="28"/>
          <w:szCs w:val="28"/>
        </w:rPr>
        <w:t xml:space="preserve">х особенностей и возможностей;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lastRenderedPageBreak/>
        <w:t>-</w:t>
      </w:r>
      <w:r w:rsidR="00635E4D" w:rsidRPr="00454702">
        <w:rPr>
          <w:rFonts w:ascii="Times New Roman" w:hAnsi="Times New Roman" w:cs="Times New Roman"/>
          <w:sz w:val="28"/>
          <w:szCs w:val="28"/>
        </w:rPr>
        <w:t xml:space="preserve"> знание профессиональн</w:t>
      </w:r>
      <w:r w:rsidRPr="00454702">
        <w:rPr>
          <w:rFonts w:ascii="Times New Roman" w:hAnsi="Times New Roman" w:cs="Times New Roman"/>
          <w:sz w:val="28"/>
          <w:szCs w:val="28"/>
        </w:rPr>
        <w:t xml:space="preserve">ой терминологии;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наличие умений по чтению с ли</w:t>
      </w:r>
      <w:r w:rsidRPr="00454702">
        <w:rPr>
          <w:rFonts w:ascii="Times New Roman" w:hAnsi="Times New Roman" w:cs="Times New Roman"/>
          <w:sz w:val="28"/>
          <w:szCs w:val="28"/>
        </w:rPr>
        <w:t xml:space="preserve">ста музыкальных произведений;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 xml:space="preserve">- </w:t>
      </w:r>
      <w:r w:rsidR="00635E4D" w:rsidRPr="00454702">
        <w:rPr>
          <w:rFonts w:ascii="Times New Roman" w:hAnsi="Times New Roman" w:cs="Times New Roman"/>
          <w:sz w:val="28"/>
          <w:szCs w:val="28"/>
        </w:rPr>
        <w:t>навыки по воспитанию совместног</w:t>
      </w:r>
      <w:r w:rsidRPr="00454702">
        <w:rPr>
          <w:rFonts w:ascii="Times New Roman" w:hAnsi="Times New Roman" w:cs="Times New Roman"/>
          <w:sz w:val="28"/>
          <w:szCs w:val="28"/>
        </w:rPr>
        <w:t xml:space="preserve">о для партнеров чувства ритма;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навыки по воспитанию слухового контроля </w:t>
      </w:r>
      <w:r w:rsidRPr="00454702">
        <w:rPr>
          <w:rFonts w:ascii="Times New Roman" w:hAnsi="Times New Roman" w:cs="Times New Roman"/>
          <w:sz w:val="28"/>
          <w:szCs w:val="28"/>
        </w:rPr>
        <w:t xml:space="preserve">при ансамблевом музицировании; </w:t>
      </w:r>
    </w:p>
    <w:p w:rsidR="00576608"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наличие творческой инициативы, сформированных представлений о методике разучивания музыкальных произведений и приемах работы над</w:t>
      </w:r>
      <w:r w:rsidRPr="00454702">
        <w:rPr>
          <w:rFonts w:ascii="Times New Roman" w:hAnsi="Times New Roman" w:cs="Times New Roman"/>
          <w:sz w:val="28"/>
          <w:szCs w:val="28"/>
        </w:rPr>
        <w:t xml:space="preserve"> исполнительскими трудностями; </w:t>
      </w:r>
    </w:p>
    <w:p w:rsidR="00635E4D" w:rsidRPr="00454702" w:rsidRDefault="00576608" w:rsidP="00576608">
      <w:pPr>
        <w:spacing w:after="0"/>
        <w:rPr>
          <w:rFonts w:ascii="Times New Roman" w:hAnsi="Times New Roman" w:cs="Times New Roman"/>
          <w:sz w:val="28"/>
          <w:szCs w:val="28"/>
        </w:rPr>
      </w:pPr>
      <w:r w:rsidRPr="00454702">
        <w:rPr>
          <w:rFonts w:ascii="Times New Roman" w:hAnsi="Times New Roman" w:cs="Times New Roman"/>
          <w:sz w:val="28"/>
          <w:szCs w:val="28"/>
        </w:rPr>
        <w:t>-</w:t>
      </w:r>
      <w:r w:rsidR="00635E4D" w:rsidRPr="00454702">
        <w:rPr>
          <w:rFonts w:ascii="Times New Roman" w:hAnsi="Times New Roman" w:cs="Times New Roman"/>
          <w:sz w:val="28"/>
          <w:szCs w:val="28"/>
        </w:rPr>
        <w:t xml:space="preserve"> наличие навыков репетиционно-концертной работы в качестве ансамблиста. </w:t>
      </w:r>
    </w:p>
    <w:p w:rsidR="00576608" w:rsidRPr="00454702" w:rsidRDefault="00576608" w:rsidP="00635E4D">
      <w:pPr>
        <w:rPr>
          <w:rFonts w:ascii="Times New Roman" w:hAnsi="Times New Roman" w:cs="Times New Roman"/>
          <w:sz w:val="28"/>
          <w:szCs w:val="28"/>
        </w:rPr>
      </w:pPr>
    </w:p>
    <w:p w:rsidR="00635E4D" w:rsidRPr="00454702" w:rsidRDefault="00635E4D" w:rsidP="00635E4D">
      <w:pPr>
        <w:rPr>
          <w:rFonts w:ascii="Times New Roman" w:hAnsi="Times New Roman" w:cs="Times New Roman"/>
          <w:b/>
          <w:sz w:val="28"/>
          <w:szCs w:val="28"/>
        </w:rPr>
      </w:pPr>
      <w:r w:rsidRPr="00454702">
        <w:rPr>
          <w:rFonts w:ascii="Times New Roman" w:hAnsi="Times New Roman" w:cs="Times New Roman"/>
          <w:b/>
          <w:sz w:val="28"/>
          <w:szCs w:val="28"/>
        </w:rPr>
        <w:t xml:space="preserve">IV. Формы и методы контроля, система оценок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1. Аттестация: цели, виды, форма, содержание Оценка качества реализации учебного предмета «Коллективное музицирование» включает в себя текущий контроль успеваемости, промежуточную аттестацию обучающегося в конце каждого учебного года со 2 по 8 класс (с учѐтом вариативной части) и итоговую аттестацию в 8 (9) классе, которая проходит в конце 1 полугодия. В качестве средств текущего контроля успеваемости могут использоваться академические зачеты, прослушивания, концерты и классные вечера. Текущий контроль успеваемости обучающихся проводится в счет аудиторного времени, предусмотренного на учебный предмет. Форму и время проведения промежуточной аттестации по предмет</w:t>
      </w:r>
      <w:r w:rsidR="00576608" w:rsidRPr="00454702">
        <w:rPr>
          <w:rFonts w:ascii="Times New Roman" w:hAnsi="Times New Roman" w:cs="Times New Roman"/>
          <w:sz w:val="28"/>
          <w:szCs w:val="28"/>
        </w:rPr>
        <w:t>у «Коллективное музицирование» ш</w:t>
      </w:r>
      <w:r w:rsidRPr="00454702">
        <w:rPr>
          <w:rFonts w:ascii="Times New Roman" w:hAnsi="Times New Roman" w:cs="Times New Roman"/>
          <w:sz w:val="28"/>
          <w:szCs w:val="28"/>
        </w:rPr>
        <w:t>кола устанавливает самостоятельно. Формой аттестации может быть контрольный урок, зачѐт, а также прослушивание, выступление в концерте или участие в каких</w:t>
      </w:r>
      <w:r w:rsidR="004E1F06" w:rsidRPr="00454702">
        <w:rPr>
          <w:rFonts w:ascii="Times New Roman" w:hAnsi="Times New Roman" w:cs="Times New Roman"/>
          <w:sz w:val="28"/>
          <w:szCs w:val="28"/>
        </w:rPr>
        <w:t>-</w:t>
      </w:r>
      <w:r w:rsidRPr="00454702">
        <w:rPr>
          <w:rFonts w:ascii="Times New Roman" w:hAnsi="Times New Roman" w:cs="Times New Roman"/>
          <w:sz w:val="28"/>
          <w:szCs w:val="28"/>
        </w:rPr>
        <w:t xml:space="preserve">либо других творческих мероприятиях. По завершении изучения предмета «Коллективное музицирование» проводится итоговая аттестация в конце 8 (9) класса. Выставляется оценка, которая заносится в свидетельство об окончании образовательного учреждения.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2. Критерии оценок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Для аттестации обучающихся создаются фонды оценочных средств, которые включают в  </w:t>
      </w:r>
    </w:p>
    <w:p w:rsidR="00576608"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себя методы контроля, позволяющие оценить приобретенные знания, умения и навыки. Крите</w:t>
      </w:r>
      <w:r w:rsidR="004E1F06" w:rsidRPr="00454702">
        <w:rPr>
          <w:rFonts w:ascii="Times New Roman" w:hAnsi="Times New Roman" w:cs="Times New Roman"/>
          <w:sz w:val="28"/>
          <w:szCs w:val="28"/>
        </w:rPr>
        <w:t>рии оценки качества исполнения п</w:t>
      </w:r>
      <w:r w:rsidRPr="00454702">
        <w:rPr>
          <w:rFonts w:ascii="Times New Roman" w:hAnsi="Times New Roman" w:cs="Times New Roman"/>
          <w:sz w:val="28"/>
          <w:szCs w:val="28"/>
        </w:rPr>
        <w:t xml:space="preserve">о итогам исполнения программы на зачете, академическом прослушивании или экзамене выставляется оценка по пятибалльной шкале: </w:t>
      </w:r>
    </w:p>
    <w:p w:rsidR="00CC3D8E" w:rsidRPr="00454702" w:rsidRDefault="00576608" w:rsidP="00635E4D">
      <w:pPr>
        <w:rPr>
          <w:rFonts w:ascii="Times New Roman" w:hAnsi="Times New Roman" w:cs="Times New Roman"/>
          <w:sz w:val="28"/>
          <w:szCs w:val="28"/>
        </w:rPr>
      </w:pPr>
      <w:r w:rsidRPr="00454702">
        <w:rPr>
          <w:rFonts w:ascii="Times New Roman" w:hAnsi="Times New Roman" w:cs="Times New Roman"/>
          <w:sz w:val="28"/>
          <w:szCs w:val="28"/>
        </w:rPr>
        <w:lastRenderedPageBreak/>
        <w:t>Оценка «5» (отлично):  -</w:t>
      </w:r>
      <w:r w:rsidR="00635E4D" w:rsidRPr="00454702">
        <w:rPr>
          <w:rFonts w:ascii="Times New Roman" w:hAnsi="Times New Roman" w:cs="Times New Roman"/>
          <w:sz w:val="28"/>
          <w:szCs w:val="28"/>
        </w:rPr>
        <w:t xml:space="preserve"> ар</w:t>
      </w:r>
      <w:r w:rsidRPr="00454702">
        <w:rPr>
          <w:rFonts w:ascii="Times New Roman" w:hAnsi="Times New Roman" w:cs="Times New Roman"/>
          <w:sz w:val="28"/>
          <w:szCs w:val="28"/>
        </w:rPr>
        <w:t>тистичное поведение на сцене;  - увлечѐнность исполнением;  -</w:t>
      </w:r>
      <w:r w:rsidR="00635E4D" w:rsidRPr="00454702">
        <w:rPr>
          <w:rFonts w:ascii="Times New Roman" w:hAnsi="Times New Roman" w:cs="Times New Roman"/>
          <w:sz w:val="28"/>
          <w:szCs w:val="28"/>
        </w:rPr>
        <w:t xml:space="preserve"> художественное исполнение средств музыкальной выразительности в соответствии с содержани</w:t>
      </w:r>
      <w:r w:rsidRPr="00454702">
        <w:rPr>
          <w:rFonts w:ascii="Times New Roman" w:hAnsi="Times New Roman" w:cs="Times New Roman"/>
          <w:sz w:val="28"/>
          <w:szCs w:val="28"/>
        </w:rPr>
        <w:t>ем музыкального произведения;  -</w:t>
      </w:r>
      <w:r w:rsidR="00635E4D" w:rsidRPr="00454702">
        <w:rPr>
          <w:rFonts w:ascii="Times New Roman" w:hAnsi="Times New Roman" w:cs="Times New Roman"/>
          <w:sz w:val="28"/>
          <w:szCs w:val="28"/>
        </w:rPr>
        <w:t xml:space="preserve"> слуховой конт</w:t>
      </w:r>
      <w:r w:rsidRPr="00454702">
        <w:rPr>
          <w:rFonts w:ascii="Times New Roman" w:hAnsi="Times New Roman" w:cs="Times New Roman"/>
          <w:sz w:val="28"/>
          <w:szCs w:val="28"/>
        </w:rPr>
        <w:t>роль собственного исполнения;  -</w:t>
      </w:r>
      <w:r w:rsidR="00635E4D" w:rsidRPr="00454702">
        <w:rPr>
          <w:rFonts w:ascii="Times New Roman" w:hAnsi="Times New Roman" w:cs="Times New Roman"/>
          <w:sz w:val="28"/>
          <w:szCs w:val="28"/>
        </w:rPr>
        <w:t xml:space="preserve"> корректировка и</w:t>
      </w:r>
      <w:r w:rsidR="00CC3D8E" w:rsidRPr="00454702">
        <w:rPr>
          <w:rFonts w:ascii="Times New Roman" w:hAnsi="Times New Roman" w:cs="Times New Roman"/>
          <w:sz w:val="28"/>
          <w:szCs w:val="28"/>
        </w:rPr>
        <w:t>гры при необходимой ситуации;  -</w:t>
      </w:r>
      <w:r w:rsidR="00635E4D" w:rsidRPr="00454702">
        <w:rPr>
          <w:rFonts w:ascii="Times New Roman" w:hAnsi="Times New Roman" w:cs="Times New Roman"/>
          <w:sz w:val="28"/>
          <w:szCs w:val="28"/>
        </w:rPr>
        <w:t xml:space="preserve"> свободное владение специфическими технологическим</w:t>
      </w:r>
      <w:r w:rsidR="00CC3D8E" w:rsidRPr="00454702">
        <w:rPr>
          <w:rFonts w:ascii="Times New Roman" w:hAnsi="Times New Roman" w:cs="Times New Roman"/>
          <w:sz w:val="28"/>
          <w:szCs w:val="28"/>
        </w:rPr>
        <w:t>и видами исполнения;  -</w:t>
      </w:r>
      <w:r w:rsidR="00635E4D" w:rsidRPr="00454702">
        <w:rPr>
          <w:rFonts w:ascii="Times New Roman" w:hAnsi="Times New Roman" w:cs="Times New Roman"/>
          <w:sz w:val="28"/>
          <w:szCs w:val="28"/>
        </w:rPr>
        <w:t xml:space="preserve"> убедительное </w:t>
      </w:r>
      <w:r w:rsidR="00CC3D8E" w:rsidRPr="00454702">
        <w:rPr>
          <w:rFonts w:ascii="Times New Roman" w:hAnsi="Times New Roman" w:cs="Times New Roman"/>
          <w:sz w:val="28"/>
          <w:szCs w:val="28"/>
        </w:rPr>
        <w:t>понимание формы произведения;  -</w:t>
      </w:r>
      <w:r w:rsidR="00635E4D" w:rsidRPr="00454702">
        <w:rPr>
          <w:rFonts w:ascii="Times New Roman" w:hAnsi="Times New Roman" w:cs="Times New Roman"/>
          <w:sz w:val="28"/>
          <w:szCs w:val="28"/>
        </w:rPr>
        <w:t xml:space="preserve"> в</w:t>
      </w:r>
      <w:r w:rsidR="00CC3D8E" w:rsidRPr="00454702">
        <w:rPr>
          <w:rFonts w:ascii="Times New Roman" w:hAnsi="Times New Roman" w:cs="Times New Roman"/>
          <w:sz w:val="28"/>
          <w:szCs w:val="28"/>
        </w:rPr>
        <w:t>ыразительность интонирования;  - единство темпа;  -</w:t>
      </w:r>
      <w:r w:rsidR="00635E4D" w:rsidRPr="00454702">
        <w:rPr>
          <w:rFonts w:ascii="Times New Roman" w:hAnsi="Times New Roman" w:cs="Times New Roman"/>
          <w:sz w:val="28"/>
          <w:szCs w:val="28"/>
        </w:rPr>
        <w:t xml:space="preserve"> я</w:t>
      </w:r>
      <w:r w:rsidR="00CC3D8E" w:rsidRPr="00454702">
        <w:rPr>
          <w:rFonts w:ascii="Times New Roman" w:hAnsi="Times New Roman" w:cs="Times New Roman"/>
          <w:sz w:val="28"/>
          <w:szCs w:val="28"/>
        </w:rPr>
        <w:t>сность ритмической пульсации;  -</w:t>
      </w:r>
      <w:r w:rsidR="00635E4D" w:rsidRPr="00454702">
        <w:rPr>
          <w:rFonts w:ascii="Times New Roman" w:hAnsi="Times New Roman" w:cs="Times New Roman"/>
          <w:sz w:val="28"/>
          <w:szCs w:val="28"/>
        </w:rPr>
        <w:t xml:space="preserve"> яркое динамическое разнообразие</w:t>
      </w:r>
      <w:r w:rsidR="00CC3D8E" w:rsidRPr="00454702">
        <w:rPr>
          <w:rFonts w:ascii="Times New Roman" w:hAnsi="Times New Roman" w:cs="Times New Roman"/>
          <w:sz w:val="28"/>
          <w:szCs w:val="28"/>
        </w:rPr>
        <w:t>.</w:t>
      </w:r>
    </w:p>
    <w:p w:rsidR="00CC3D8E" w:rsidRPr="00454702" w:rsidRDefault="00CC3D8E" w:rsidP="00635E4D">
      <w:pPr>
        <w:rPr>
          <w:rFonts w:ascii="Times New Roman" w:hAnsi="Times New Roman" w:cs="Times New Roman"/>
          <w:sz w:val="28"/>
          <w:szCs w:val="28"/>
        </w:rPr>
      </w:pPr>
      <w:r w:rsidRPr="00454702">
        <w:rPr>
          <w:rFonts w:ascii="Times New Roman" w:hAnsi="Times New Roman" w:cs="Times New Roman"/>
          <w:sz w:val="28"/>
          <w:szCs w:val="28"/>
        </w:rPr>
        <w:t xml:space="preserve">  Оценка «4» (хорошо): -</w:t>
      </w:r>
      <w:r w:rsidR="00635E4D" w:rsidRPr="00454702">
        <w:rPr>
          <w:rFonts w:ascii="Times New Roman" w:hAnsi="Times New Roman" w:cs="Times New Roman"/>
          <w:sz w:val="28"/>
          <w:szCs w:val="28"/>
        </w:rPr>
        <w:t xml:space="preserve"> незначительная нестабильность психологичес</w:t>
      </w:r>
      <w:r w:rsidRPr="00454702">
        <w:rPr>
          <w:rFonts w:ascii="Times New Roman" w:hAnsi="Times New Roman" w:cs="Times New Roman"/>
          <w:sz w:val="28"/>
          <w:szCs w:val="28"/>
        </w:rPr>
        <w:t xml:space="preserve">кого поведения на </w:t>
      </w:r>
      <w:r w:rsidR="004E1F06" w:rsidRPr="00454702">
        <w:rPr>
          <w:rFonts w:ascii="Times New Roman" w:hAnsi="Times New Roman" w:cs="Times New Roman"/>
          <w:sz w:val="28"/>
          <w:szCs w:val="28"/>
        </w:rPr>
        <w:t>сцене; -</w:t>
      </w:r>
      <w:r w:rsidR="00635E4D" w:rsidRPr="00454702">
        <w:rPr>
          <w:rFonts w:ascii="Times New Roman" w:hAnsi="Times New Roman" w:cs="Times New Roman"/>
          <w:sz w:val="28"/>
          <w:szCs w:val="28"/>
        </w:rPr>
        <w:t xml:space="preserve"> грамотное понимание формообразования произведения, музыкального языка, средств</w:t>
      </w:r>
      <w:r w:rsidRPr="00454702">
        <w:rPr>
          <w:rFonts w:ascii="Times New Roman" w:hAnsi="Times New Roman" w:cs="Times New Roman"/>
          <w:sz w:val="28"/>
          <w:szCs w:val="28"/>
        </w:rPr>
        <w:t xml:space="preserve"> музыкальной </w:t>
      </w:r>
      <w:r w:rsidR="004E1F06" w:rsidRPr="00454702">
        <w:rPr>
          <w:rFonts w:ascii="Times New Roman" w:hAnsi="Times New Roman" w:cs="Times New Roman"/>
          <w:sz w:val="28"/>
          <w:szCs w:val="28"/>
        </w:rPr>
        <w:t>выразительности; -</w:t>
      </w:r>
      <w:r w:rsidR="00635E4D" w:rsidRPr="00454702">
        <w:rPr>
          <w:rFonts w:ascii="Times New Roman" w:hAnsi="Times New Roman" w:cs="Times New Roman"/>
          <w:sz w:val="28"/>
          <w:szCs w:val="28"/>
        </w:rPr>
        <w:t xml:space="preserve"> недостаточный слуховой конт</w:t>
      </w:r>
      <w:r w:rsidRPr="00454702">
        <w:rPr>
          <w:rFonts w:ascii="Times New Roman" w:hAnsi="Times New Roman" w:cs="Times New Roman"/>
          <w:sz w:val="28"/>
          <w:szCs w:val="28"/>
        </w:rPr>
        <w:t xml:space="preserve">роль собственного </w:t>
      </w:r>
      <w:r w:rsidR="004E1F06" w:rsidRPr="00454702">
        <w:rPr>
          <w:rFonts w:ascii="Times New Roman" w:hAnsi="Times New Roman" w:cs="Times New Roman"/>
          <w:sz w:val="28"/>
          <w:szCs w:val="28"/>
        </w:rPr>
        <w:t>исполнения; -</w:t>
      </w:r>
      <w:r w:rsidR="00635E4D" w:rsidRPr="00454702">
        <w:rPr>
          <w:rFonts w:ascii="Times New Roman" w:hAnsi="Times New Roman" w:cs="Times New Roman"/>
          <w:sz w:val="28"/>
          <w:szCs w:val="28"/>
        </w:rPr>
        <w:t xml:space="preserve"> стабильность во</w:t>
      </w:r>
      <w:r w:rsidRPr="00454702">
        <w:rPr>
          <w:rFonts w:ascii="Times New Roman" w:hAnsi="Times New Roman" w:cs="Times New Roman"/>
          <w:sz w:val="28"/>
          <w:szCs w:val="28"/>
        </w:rPr>
        <w:t xml:space="preserve">спроизведения нотного </w:t>
      </w:r>
      <w:r w:rsidR="004E1F06" w:rsidRPr="00454702">
        <w:rPr>
          <w:rFonts w:ascii="Times New Roman" w:hAnsi="Times New Roman" w:cs="Times New Roman"/>
          <w:sz w:val="28"/>
          <w:szCs w:val="28"/>
        </w:rPr>
        <w:t>текста; -</w:t>
      </w:r>
      <w:r w:rsidR="00635E4D" w:rsidRPr="00454702">
        <w:rPr>
          <w:rFonts w:ascii="Times New Roman" w:hAnsi="Times New Roman" w:cs="Times New Roman"/>
          <w:sz w:val="28"/>
          <w:szCs w:val="28"/>
        </w:rPr>
        <w:t xml:space="preserve"> выразител</w:t>
      </w:r>
      <w:r w:rsidRPr="00454702">
        <w:rPr>
          <w:rFonts w:ascii="Times New Roman" w:hAnsi="Times New Roman" w:cs="Times New Roman"/>
          <w:sz w:val="28"/>
          <w:szCs w:val="28"/>
        </w:rPr>
        <w:t xml:space="preserve">ьность </w:t>
      </w:r>
      <w:r w:rsidR="004E1F06" w:rsidRPr="00454702">
        <w:rPr>
          <w:rFonts w:ascii="Times New Roman" w:hAnsi="Times New Roman" w:cs="Times New Roman"/>
          <w:sz w:val="28"/>
          <w:szCs w:val="28"/>
        </w:rPr>
        <w:t>интонирования; -</w:t>
      </w:r>
      <w:r w:rsidR="00635E4D" w:rsidRPr="00454702">
        <w:rPr>
          <w:rFonts w:ascii="Times New Roman" w:hAnsi="Times New Roman" w:cs="Times New Roman"/>
          <w:sz w:val="28"/>
          <w:szCs w:val="28"/>
        </w:rPr>
        <w:t xml:space="preserve"> попытка передач</w:t>
      </w:r>
      <w:r w:rsidRPr="00454702">
        <w:rPr>
          <w:rFonts w:ascii="Times New Roman" w:hAnsi="Times New Roman" w:cs="Times New Roman"/>
          <w:sz w:val="28"/>
          <w:szCs w:val="28"/>
        </w:rPr>
        <w:t xml:space="preserve">и динамического </w:t>
      </w:r>
      <w:r w:rsidR="004E1F06" w:rsidRPr="00454702">
        <w:rPr>
          <w:rFonts w:ascii="Times New Roman" w:hAnsi="Times New Roman" w:cs="Times New Roman"/>
          <w:sz w:val="28"/>
          <w:szCs w:val="28"/>
        </w:rPr>
        <w:t>разнообразия; -</w:t>
      </w:r>
      <w:r w:rsidR="00635E4D" w:rsidRPr="00454702">
        <w:rPr>
          <w:rFonts w:ascii="Times New Roman" w:hAnsi="Times New Roman" w:cs="Times New Roman"/>
          <w:sz w:val="28"/>
          <w:szCs w:val="28"/>
        </w:rPr>
        <w:t xml:space="preserve"> единство темпа</w:t>
      </w:r>
      <w:r w:rsidRPr="00454702">
        <w:rPr>
          <w:rFonts w:ascii="Times New Roman" w:hAnsi="Times New Roman" w:cs="Times New Roman"/>
          <w:sz w:val="28"/>
          <w:szCs w:val="28"/>
        </w:rPr>
        <w:t>.</w:t>
      </w:r>
    </w:p>
    <w:p w:rsidR="00CC3D8E"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Оц</w:t>
      </w:r>
      <w:r w:rsidR="00CC3D8E" w:rsidRPr="00454702">
        <w:rPr>
          <w:rFonts w:ascii="Times New Roman" w:hAnsi="Times New Roman" w:cs="Times New Roman"/>
          <w:sz w:val="28"/>
          <w:szCs w:val="28"/>
        </w:rPr>
        <w:t>енка «3» (удовлетворительно): -</w:t>
      </w:r>
      <w:r w:rsidRPr="00454702">
        <w:rPr>
          <w:rFonts w:ascii="Times New Roman" w:hAnsi="Times New Roman" w:cs="Times New Roman"/>
          <w:sz w:val="28"/>
          <w:szCs w:val="28"/>
        </w:rPr>
        <w:t xml:space="preserve"> неустойчивое психол</w:t>
      </w:r>
      <w:r w:rsidR="00CC3D8E" w:rsidRPr="00454702">
        <w:rPr>
          <w:rFonts w:ascii="Times New Roman" w:hAnsi="Times New Roman" w:cs="Times New Roman"/>
          <w:sz w:val="28"/>
          <w:szCs w:val="28"/>
        </w:rPr>
        <w:t xml:space="preserve">огическое состояние на </w:t>
      </w:r>
      <w:r w:rsidR="004E1F06" w:rsidRPr="00454702">
        <w:rPr>
          <w:rFonts w:ascii="Times New Roman" w:hAnsi="Times New Roman" w:cs="Times New Roman"/>
          <w:sz w:val="28"/>
          <w:szCs w:val="28"/>
        </w:rPr>
        <w:t>сцене; -</w:t>
      </w:r>
      <w:r w:rsidRPr="00454702">
        <w:rPr>
          <w:rFonts w:ascii="Times New Roman" w:hAnsi="Times New Roman" w:cs="Times New Roman"/>
          <w:sz w:val="28"/>
          <w:szCs w:val="28"/>
        </w:rPr>
        <w:t xml:space="preserve"> формальное прочтение авторского нотного текста без образного осмысления </w:t>
      </w:r>
      <w:r w:rsidR="004E1F06" w:rsidRPr="00454702">
        <w:rPr>
          <w:rFonts w:ascii="Times New Roman" w:hAnsi="Times New Roman" w:cs="Times New Roman"/>
          <w:sz w:val="28"/>
          <w:szCs w:val="28"/>
        </w:rPr>
        <w:t>музыки; -</w:t>
      </w:r>
      <w:r w:rsidRPr="00454702">
        <w:rPr>
          <w:rFonts w:ascii="Times New Roman" w:hAnsi="Times New Roman" w:cs="Times New Roman"/>
          <w:sz w:val="28"/>
          <w:szCs w:val="28"/>
        </w:rPr>
        <w:t xml:space="preserve"> слабый слуховой конт</w:t>
      </w:r>
      <w:r w:rsidR="00CC3D8E" w:rsidRPr="00454702">
        <w:rPr>
          <w:rFonts w:ascii="Times New Roman" w:hAnsi="Times New Roman" w:cs="Times New Roman"/>
          <w:sz w:val="28"/>
          <w:szCs w:val="28"/>
        </w:rPr>
        <w:t xml:space="preserve">роль собственного </w:t>
      </w:r>
      <w:r w:rsidR="004E1F06" w:rsidRPr="00454702">
        <w:rPr>
          <w:rFonts w:ascii="Times New Roman" w:hAnsi="Times New Roman" w:cs="Times New Roman"/>
          <w:sz w:val="28"/>
          <w:szCs w:val="28"/>
        </w:rPr>
        <w:t>исполнения; -</w:t>
      </w:r>
      <w:r w:rsidRPr="00454702">
        <w:rPr>
          <w:rFonts w:ascii="Times New Roman" w:hAnsi="Times New Roman" w:cs="Times New Roman"/>
          <w:sz w:val="28"/>
          <w:szCs w:val="28"/>
        </w:rPr>
        <w:t xml:space="preserve"> ограниченное понимание динамических, аппликат</w:t>
      </w:r>
      <w:r w:rsidR="00CC3D8E" w:rsidRPr="00454702">
        <w:rPr>
          <w:rFonts w:ascii="Times New Roman" w:hAnsi="Times New Roman" w:cs="Times New Roman"/>
          <w:sz w:val="28"/>
          <w:szCs w:val="28"/>
        </w:rPr>
        <w:t xml:space="preserve">урных, технологических </w:t>
      </w:r>
      <w:r w:rsidR="004E1F06" w:rsidRPr="00454702">
        <w:rPr>
          <w:rFonts w:ascii="Times New Roman" w:hAnsi="Times New Roman" w:cs="Times New Roman"/>
          <w:sz w:val="28"/>
          <w:szCs w:val="28"/>
        </w:rPr>
        <w:t>задач; -</w:t>
      </w:r>
      <w:r w:rsidR="00CC3D8E"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 темпо – ри</w:t>
      </w:r>
      <w:r w:rsidR="00CC3D8E" w:rsidRPr="00454702">
        <w:rPr>
          <w:rFonts w:ascii="Times New Roman" w:hAnsi="Times New Roman" w:cs="Times New Roman"/>
          <w:sz w:val="28"/>
          <w:szCs w:val="28"/>
        </w:rPr>
        <w:t xml:space="preserve">тмическая </w:t>
      </w:r>
      <w:r w:rsidR="004E1F06" w:rsidRPr="00454702">
        <w:rPr>
          <w:rFonts w:ascii="Times New Roman" w:hAnsi="Times New Roman" w:cs="Times New Roman"/>
          <w:sz w:val="28"/>
          <w:szCs w:val="28"/>
        </w:rPr>
        <w:t>неорганизованность; -</w:t>
      </w:r>
      <w:r w:rsidRPr="00454702">
        <w:rPr>
          <w:rFonts w:ascii="Times New Roman" w:hAnsi="Times New Roman" w:cs="Times New Roman"/>
          <w:sz w:val="28"/>
          <w:szCs w:val="28"/>
        </w:rPr>
        <w:t xml:space="preserve"> слабое реагирование на изменения факт</w:t>
      </w:r>
      <w:r w:rsidR="00CC3D8E" w:rsidRPr="00454702">
        <w:rPr>
          <w:rFonts w:ascii="Times New Roman" w:hAnsi="Times New Roman" w:cs="Times New Roman"/>
          <w:sz w:val="28"/>
          <w:szCs w:val="28"/>
        </w:rPr>
        <w:t xml:space="preserve">уры, артикуляционных </w:t>
      </w:r>
      <w:r w:rsidR="004E1F06" w:rsidRPr="00454702">
        <w:rPr>
          <w:rFonts w:ascii="Times New Roman" w:hAnsi="Times New Roman" w:cs="Times New Roman"/>
          <w:sz w:val="28"/>
          <w:szCs w:val="28"/>
        </w:rPr>
        <w:t>штрихов; -</w:t>
      </w:r>
      <w:r w:rsidRPr="00454702">
        <w:rPr>
          <w:rFonts w:ascii="Times New Roman" w:hAnsi="Times New Roman" w:cs="Times New Roman"/>
          <w:sz w:val="28"/>
          <w:szCs w:val="28"/>
        </w:rPr>
        <w:t xml:space="preserve"> однообразие и монотонность звучания</w:t>
      </w:r>
      <w:r w:rsidR="00CC3D8E" w:rsidRPr="00454702">
        <w:rPr>
          <w:rFonts w:ascii="Times New Roman" w:hAnsi="Times New Roman" w:cs="Times New Roman"/>
          <w:sz w:val="28"/>
          <w:szCs w:val="28"/>
        </w:rPr>
        <w:t>.</w:t>
      </w:r>
    </w:p>
    <w:p w:rsidR="00CC3D8E"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Оцен</w:t>
      </w:r>
      <w:r w:rsidR="00CC3D8E" w:rsidRPr="00454702">
        <w:rPr>
          <w:rFonts w:ascii="Times New Roman" w:hAnsi="Times New Roman" w:cs="Times New Roman"/>
          <w:sz w:val="28"/>
          <w:szCs w:val="28"/>
        </w:rPr>
        <w:t xml:space="preserve">ка «2» (неудовлетворительно): - </w:t>
      </w:r>
      <w:r w:rsidRPr="00454702">
        <w:rPr>
          <w:rFonts w:ascii="Times New Roman" w:hAnsi="Times New Roman" w:cs="Times New Roman"/>
          <w:sz w:val="28"/>
          <w:szCs w:val="28"/>
        </w:rPr>
        <w:t xml:space="preserve"> частые «срывы</w:t>
      </w:r>
      <w:r w:rsidR="00CC3D8E" w:rsidRPr="00454702">
        <w:rPr>
          <w:rFonts w:ascii="Times New Roman" w:hAnsi="Times New Roman" w:cs="Times New Roman"/>
          <w:sz w:val="28"/>
          <w:szCs w:val="28"/>
        </w:rPr>
        <w:t xml:space="preserve">» и остановки при </w:t>
      </w:r>
      <w:r w:rsidR="004E1F06" w:rsidRPr="00454702">
        <w:rPr>
          <w:rFonts w:ascii="Times New Roman" w:hAnsi="Times New Roman" w:cs="Times New Roman"/>
          <w:sz w:val="28"/>
          <w:szCs w:val="28"/>
        </w:rPr>
        <w:t>исполнении; -</w:t>
      </w:r>
      <w:r w:rsidR="00CC3D8E"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 отсутствие слухового конт</w:t>
      </w:r>
      <w:r w:rsidR="00CC3D8E" w:rsidRPr="00454702">
        <w:rPr>
          <w:rFonts w:ascii="Times New Roman" w:hAnsi="Times New Roman" w:cs="Times New Roman"/>
          <w:sz w:val="28"/>
          <w:szCs w:val="28"/>
        </w:rPr>
        <w:t xml:space="preserve">роля собственного </w:t>
      </w:r>
      <w:r w:rsidR="004E1F06" w:rsidRPr="00454702">
        <w:rPr>
          <w:rFonts w:ascii="Times New Roman" w:hAnsi="Times New Roman" w:cs="Times New Roman"/>
          <w:sz w:val="28"/>
          <w:szCs w:val="28"/>
        </w:rPr>
        <w:t>исполнения; -</w:t>
      </w:r>
      <w:r w:rsidR="00CC3D8E"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 ошибки в во</w:t>
      </w:r>
      <w:r w:rsidR="00CC3D8E" w:rsidRPr="00454702">
        <w:rPr>
          <w:rFonts w:ascii="Times New Roman" w:hAnsi="Times New Roman" w:cs="Times New Roman"/>
          <w:sz w:val="28"/>
          <w:szCs w:val="28"/>
        </w:rPr>
        <w:t xml:space="preserve">спроизведении нотного </w:t>
      </w:r>
      <w:r w:rsidR="004E1F06" w:rsidRPr="00454702">
        <w:rPr>
          <w:rFonts w:ascii="Times New Roman" w:hAnsi="Times New Roman" w:cs="Times New Roman"/>
          <w:sz w:val="28"/>
          <w:szCs w:val="28"/>
        </w:rPr>
        <w:t>текста; -</w:t>
      </w:r>
      <w:r w:rsidRPr="00454702">
        <w:rPr>
          <w:rFonts w:ascii="Times New Roman" w:hAnsi="Times New Roman" w:cs="Times New Roman"/>
          <w:sz w:val="28"/>
          <w:szCs w:val="28"/>
        </w:rPr>
        <w:t xml:space="preserve"> низкое качество звукоизвлечения и звуковеден</w:t>
      </w:r>
      <w:r w:rsidR="00CC3D8E" w:rsidRPr="00454702">
        <w:rPr>
          <w:rFonts w:ascii="Times New Roman" w:hAnsi="Times New Roman" w:cs="Times New Roman"/>
          <w:sz w:val="28"/>
          <w:szCs w:val="28"/>
        </w:rPr>
        <w:t>ия;  -</w:t>
      </w:r>
      <w:r w:rsidRPr="00454702">
        <w:rPr>
          <w:rFonts w:ascii="Times New Roman" w:hAnsi="Times New Roman" w:cs="Times New Roman"/>
          <w:sz w:val="28"/>
          <w:szCs w:val="28"/>
        </w:rPr>
        <w:t xml:space="preserve"> отсутствие </w:t>
      </w:r>
      <w:r w:rsidR="00CC3D8E" w:rsidRPr="00454702">
        <w:rPr>
          <w:rFonts w:ascii="Times New Roman" w:hAnsi="Times New Roman" w:cs="Times New Roman"/>
          <w:sz w:val="28"/>
          <w:szCs w:val="28"/>
        </w:rPr>
        <w:t>выразительного интонирования;  -</w:t>
      </w:r>
      <w:r w:rsidRPr="00454702">
        <w:rPr>
          <w:rFonts w:ascii="Times New Roman" w:hAnsi="Times New Roman" w:cs="Times New Roman"/>
          <w:sz w:val="28"/>
          <w:szCs w:val="28"/>
        </w:rPr>
        <w:t xml:space="preserve"> метро – ритмическая неустойчивость</w:t>
      </w:r>
      <w:r w:rsidR="00CC3D8E" w:rsidRPr="00454702">
        <w:rPr>
          <w:rFonts w:ascii="Times New Roman" w:hAnsi="Times New Roman" w:cs="Times New Roman"/>
          <w:sz w:val="28"/>
          <w:szCs w:val="28"/>
        </w:rPr>
        <w:t>.</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Согласно ФГТ, данная система оценки качества исполнения является основной.    Фонды оценочных средств призваны обеспечивать оценку качества приобретенных выпускниками знаний, умений и навыков, а также степень готовности обучающихся к возможному продолжению профессионального обучения. </w:t>
      </w:r>
    </w:p>
    <w:p w:rsidR="00635E4D" w:rsidRPr="00454702" w:rsidRDefault="00635E4D" w:rsidP="00635E4D">
      <w:pPr>
        <w:rPr>
          <w:rFonts w:ascii="Times New Roman" w:hAnsi="Times New Roman" w:cs="Times New Roman"/>
          <w:b/>
          <w:sz w:val="28"/>
          <w:szCs w:val="28"/>
        </w:rPr>
      </w:pPr>
      <w:r w:rsidRPr="00454702">
        <w:rPr>
          <w:rFonts w:ascii="Times New Roman" w:hAnsi="Times New Roman" w:cs="Times New Roman"/>
          <w:b/>
          <w:sz w:val="28"/>
          <w:szCs w:val="28"/>
        </w:rPr>
        <w:t xml:space="preserve">V.  Методическое обеспечение учебного процесса </w:t>
      </w:r>
    </w:p>
    <w:p w:rsidR="00CC3D8E"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1. Методические рекомен</w:t>
      </w:r>
      <w:r w:rsidR="00CC3D8E" w:rsidRPr="00454702">
        <w:rPr>
          <w:rFonts w:ascii="Times New Roman" w:hAnsi="Times New Roman" w:cs="Times New Roman"/>
          <w:sz w:val="28"/>
          <w:szCs w:val="28"/>
        </w:rPr>
        <w:t>дации педагогическим работникам.</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Одна из главных задач преподавателя по предмету «Коллективное музицирование» - подбор разноуровневого репертуара. По уровню </w:t>
      </w:r>
      <w:r w:rsidRPr="00454702">
        <w:rPr>
          <w:rFonts w:ascii="Times New Roman" w:hAnsi="Times New Roman" w:cs="Times New Roman"/>
          <w:sz w:val="28"/>
          <w:szCs w:val="28"/>
        </w:rPr>
        <w:lastRenderedPageBreak/>
        <w:t>сложности, репертуар ансамбля не должен превышать уровня сложности по специальности. В работе с учащимися преподаватель должен следовать принципам последовательности, постепенности, доступности 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учеников – интеллектуальные, физические, музыкальные и эмоциональные данные, уровень их подготовки. Необходимым условием для успешного обучения по предмету «Коллективное музицирование» является формирование слухового контроля, правильная и удобная постановка обеих рук скрипачей, выработка качественного звукоизвлечения на скрипке. Необходимо привлекать внимание обучающихся к прослушиванию лучших примеров исполнения камерной музыки. Предметом постоянного внимания</w:t>
      </w:r>
      <w:r w:rsidR="00576608" w:rsidRPr="00454702">
        <w:rPr>
          <w:rFonts w:ascii="Times New Roman" w:hAnsi="Times New Roman" w:cs="Times New Roman"/>
          <w:sz w:val="28"/>
          <w:szCs w:val="28"/>
        </w:rPr>
        <w:t xml:space="preserve"> </w:t>
      </w:r>
      <w:r w:rsidRPr="00454702">
        <w:rPr>
          <w:rFonts w:ascii="Times New Roman" w:hAnsi="Times New Roman" w:cs="Times New Roman"/>
          <w:sz w:val="28"/>
          <w:szCs w:val="28"/>
        </w:rPr>
        <w:t xml:space="preserve">преподавателя должна являться работа над синхронностью в исполнении музыкальных произведений, работа над звуковым балансом партий, одинаковой фразировкой, агогикой, штрихами, интонациями, умением вместе начать фразу и вместе закончить ее. Необходимо совместно с учениками анализировать форму произведения, чтобы отметить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 Техническая сторона исполнения у ансамблистов должна быть на одном уровне. Отставание одного из обучающихся будет очень сильно влиять на общее художественное впечатление от игры. В этом случае требуется более серьезная индивидуальная работа. Важной задачей преподавателя в классе ансамбля должно быть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в ансамбле. Важным условием успешной игры становятся совместные регулярные репетиции с преподавателем и без него.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2. Рекомендации по организации самостоятельной работы обучающихся</w:t>
      </w:r>
      <w:r w:rsidR="00CC3D8E" w:rsidRPr="00454702">
        <w:rPr>
          <w:rFonts w:ascii="Times New Roman" w:hAnsi="Times New Roman" w:cs="Times New Roman"/>
          <w:sz w:val="28"/>
          <w:szCs w:val="28"/>
        </w:rPr>
        <w:t>.</w:t>
      </w:r>
      <w:r w:rsidRPr="00454702">
        <w:rPr>
          <w:rFonts w:ascii="Times New Roman" w:hAnsi="Times New Roman" w:cs="Times New Roman"/>
          <w:sz w:val="28"/>
          <w:szCs w:val="28"/>
        </w:rPr>
        <w:t xml:space="preserve"> </w:t>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С учетом того, что образовательная программа «Струнные инструменты» содержит одновременно два предмета, связанные с исполнительством на скрипке - «Специальность» и «Коллективное музицирование» - обучающийся должен разумно распределять время своих домашних занятий. Обучающийся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в ансамбле. После каждого урока с </w:t>
      </w:r>
      <w:r w:rsidRPr="00454702">
        <w:rPr>
          <w:rFonts w:ascii="Times New Roman" w:hAnsi="Times New Roman" w:cs="Times New Roman"/>
          <w:sz w:val="28"/>
          <w:szCs w:val="28"/>
        </w:rPr>
        <w:lastRenderedPageBreak/>
        <w:t xml:space="preserve">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других участников ансамбля. Важно, чтобы партнеры по скрипичному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Работать над точностью интонации, над общими штрихами и динамикой.  </w:t>
      </w:r>
    </w:p>
    <w:p w:rsidR="00635E4D" w:rsidRPr="00454702" w:rsidRDefault="00635E4D" w:rsidP="00635E4D">
      <w:pPr>
        <w:rPr>
          <w:rFonts w:ascii="Times New Roman" w:hAnsi="Times New Roman" w:cs="Times New Roman"/>
          <w:b/>
          <w:sz w:val="28"/>
          <w:szCs w:val="28"/>
        </w:rPr>
      </w:pPr>
      <w:r w:rsidRPr="00454702">
        <w:rPr>
          <w:rFonts w:ascii="Times New Roman" w:hAnsi="Times New Roman" w:cs="Times New Roman"/>
          <w:b/>
          <w:sz w:val="28"/>
          <w:szCs w:val="28"/>
        </w:rPr>
        <w:t xml:space="preserve">VI. Списки рекомендуемой нотной и методической литературы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1. Список рекомендуемой нотной литературы 1. Ансамбль скрипачей с азов. Выпуск 1;</w:t>
      </w:r>
      <w:r w:rsidR="00CC3D8E" w:rsidRPr="00454702">
        <w:rPr>
          <w:rFonts w:ascii="Times New Roman" w:hAnsi="Times New Roman" w:cs="Times New Roman"/>
          <w:sz w:val="28"/>
          <w:szCs w:val="28"/>
        </w:rPr>
        <w:t xml:space="preserve">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2. Ольга Щукина, 2007 2. Ансамбли юных скрипачей. Выпуск 9 М., Советский композитор, 1988</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3. Ансамбли юных скрипачей. Выпуск 8 М., Советский композитор, 1988</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4. Ансамбли юных скрипачей. Выпуск 2 М. Советский композитор, 1974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5. Ансамбли для струнных инструментов. Выпуск 1. М., 1960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6. Легкие скрипичные дуэты. Для двух скрипок. М., Музыка 1990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7. Популярная музыка. Транскрипции для ансамбля скрипачей. Выпуск 2.  СП; 2001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8. Популярные пьесы для ансамбля скрипачей. Выпуск 2. – СПб: Композитор, 1998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9. Популярная музыка» транскрипции для ансамбля скрипачей, 2006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10. Светлячок. Пьесы для ансамбля скрипачей. Выпуски 1, 2, 4, 5, 9, 10. Составитель   Пудовочкин Э.  2001-2005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11. Сыграем вместе. Пьесы для ансамбля скрипачей Ж. Металлиди, 2004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12. Шире круг. Популярные произведения для ансамбля скрипачей 2002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13. Юный скрипач. Выпуск 1. Составитель К. Фортунатов М., 1978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14. Юный скрипач. Выпуск 2. Составитель К. Фортунатов М.,1988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15. Юный скрипач. Выпуск 3. Составитель К. Фортунатов М., 1988 </w:t>
      </w:r>
    </w:p>
    <w:p w:rsidR="00635E4D"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16. Хрестоматия для скрипки.1-2 классы ДМШ.М.,1990 17.Популярные мелодии для ансамбля (оркестра). Аранжировка Сиротина С. Екатеринбург 2007 </w:t>
      </w:r>
    </w:p>
    <w:p w:rsidR="00635E4D" w:rsidRPr="00454702" w:rsidRDefault="00635E4D" w:rsidP="00CC3D8E">
      <w:pPr>
        <w:tabs>
          <w:tab w:val="left" w:pos="2175"/>
        </w:tabs>
        <w:spacing w:after="0"/>
        <w:rPr>
          <w:rFonts w:ascii="Times New Roman" w:hAnsi="Times New Roman" w:cs="Times New Roman"/>
          <w:sz w:val="28"/>
          <w:szCs w:val="28"/>
        </w:rPr>
      </w:pPr>
      <w:r w:rsidRPr="00454702">
        <w:rPr>
          <w:rFonts w:ascii="Times New Roman" w:hAnsi="Times New Roman" w:cs="Times New Roman"/>
          <w:sz w:val="28"/>
          <w:szCs w:val="28"/>
        </w:rPr>
        <w:t xml:space="preserve"> </w:t>
      </w:r>
      <w:r w:rsidR="00CC3D8E" w:rsidRPr="00454702">
        <w:rPr>
          <w:rFonts w:ascii="Times New Roman" w:hAnsi="Times New Roman" w:cs="Times New Roman"/>
          <w:sz w:val="28"/>
          <w:szCs w:val="28"/>
        </w:rPr>
        <w:tab/>
      </w:r>
    </w:p>
    <w:p w:rsidR="00635E4D" w:rsidRPr="00454702" w:rsidRDefault="00635E4D" w:rsidP="00635E4D">
      <w:pPr>
        <w:rPr>
          <w:rFonts w:ascii="Times New Roman" w:hAnsi="Times New Roman" w:cs="Times New Roman"/>
          <w:sz w:val="28"/>
          <w:szCs w:val="28"/>
        </w:rPr>
      </w:pPr>
      <w:r w:rsidRPr="00454702">
        <w:rPr>
          <w:rFonts w:ascii="Times New Roman" w:hAnsi="Times New Roman" w:cs="Times New Roman"/>
          <w:sz w:val="28"/>
          <w:szCs w:val="28"/>
        </w:rPr>
        <w:t xml:space="preserve"> 2. Список рекомендуемой методической литературы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1. Вопросы музыкальной педагогики. Выпуск 7. Составитель В. Руденко М., Музыка 1986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lastRenderedPageBreak/>
        <w:t>2. Вопросы музыкальной педагогики. Выпуск 8. Составитель С. Понятовский М., Музыка 1987</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3. Вопросы музыкальной педагогики. Сборник статей. Новосибирск, 1973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4. Гутников Б.   Об искусстве скрипичной игры.  Л., Музыка, 1988.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5. Гинзбург Л., Григорьев В. История скрипичного искусства. Выпуск 1. М., Музыка 1990 </w:t>
      </w:r>
    </w:p>
    <w:p w:rsidR="00CC3D8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 xml:space="preserve">6. Платек Я.  Верьте музыке. М., «Советский композитор» 1989 </w:t>
      </w:r>
    </w:p>
    <w:p w:rsidR="00C84FFE" w:rsidRPr="00454702" w:rsidRDefault="00635E4D" w:rsidP="00CC3D8E">
      <w:pPr>
        <w:spacing w:after="0"/>
        <w:rPr>
          <w:rFonts w:ascii="Times New Roman" w:hAnsi="Times New Roman" w:cs="Times New Roman"/>
          <w:sz w:val="28"/>
          <w:szCs w:val="28"/>
        </w:rPr>
      </w:pPr>
      <w:r w:rsidRPr="00454702">
        <w:rPr>
          <w:rFonts w:ascii="Times New Roman" w:hAnsi="Times New Roman" w:cs="Times New Roman"/>
          <w:sz w:val="28"/>
          <w:szCs w:val="28"/>
        </w:rPr>
        <w:t>7.    Стахов В. Творчество скрипичного мастера. М., Музыка, 1988</w:t>
      </w:r>
    </w:p>
    <w:sectPr w:rsidR="00C84FFE" w:rsidRPr="00454702" w:rsidSect="0045470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671" w:rsidRDefault="006D0671" w:rsidP="00454702">
      <w:pPr>
        <w:spacing w:after="0" w:line="240" w:lineRule="auto"/>
      </w:pPr>
      <w:r>
        <w:separator/>
      </w:r>
    </w:p>
  </w:endnote>
  <w:endnote w:type="continuationSeparator" w:id="0">
    <w:p w:rsidR="006D0671" w:rsidRDefault="006D0671" w:rsidP="0045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738901"/>
      <w:docPartObj>
        <w:docPartGallery w:val="Page Numbers (Bottom of Page)"/>
        <w:docPartUnique/>
      </w:docPartObj>
    </w:sdtPr>
    <w:sdtEndPr/>
    <w:sdtContent>
      <w:p w:rsidR="00454702" w:rsidRDefault="00454702">
        <w:pPr>
          <w:pStyle w:val="a7"/>
          <w:jc w:val="right"/>
        </w:pPr>
        <w:r>
          <w:fldChar w:fldCharType="begin"/>
        </w:r>
        <w:r>
          <w:instrText>PAGE   \* MERGEFORMAT</w:instrText>
        </w:r>
        <w:r>
          <w:fldChar w:fldCharType="separate"/>
        </w:r>
        <w:r w:rsidR="00E3508A">
          <w:rPr>
            <w:noProof/>
          </w:rPr>
          <w:t>2</w:t>
        </w:r>
        <w:r>
          <w:fldChar w:fldCharType="end"/>
        </w:r>
      </w:p>
    </w:sdtContent>
  </w:sdt>
  <w:p w:rsidR="00454702" w:rsidRDefault="0045470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671" w:rsidRDefault="006D0671" w:rsidP="00454702">
      <w:pPr>
        <w:spacing w:after="0" w:line="240" w:lineRule="auto"/>
      </w:pPr>
      <w:r>
        <w:separator/>
      </w:r>
    </w:p>
  </w:footnote>
  <w:footnote w:type="continuationSeparator" w:id="0">
    <w:p w:rsidR="006D0671" w:rsidRDefault="006D0671" w:rsidP="004547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321D"/>
    <w:multiLevelType w:val="hybridMultilevel"/>
    <w:tmpl w:val="9E022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57BB4"/>
    <w:multiLevelType w:val="hybridMultilevel"/>
    <w:tmpl w:val="8A1E3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154B8"/>
    <w:multiLevelType w:val="hybridMultilevel"/>
    <w:tmpl w:val="5C4C3CA0"/>
    <w:lvl w:ilvl="0" w:tplc="321815F8">
      <w:start w:val="1"/>
      <w:numFmt w:val="upperRoman"/>
      <w:lvlText w:val="%1."/>
      <w:lvlJc w:val="left"/>
      <w:pPr>
        <w:ind w:left="1080" w:hanging="72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AD6009"/>
    <w:multiLevelType w:val="hybridMultilevel"/>
    <w:tmpl w:val="3B4C606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40AB123A"/>
    <w:multiLevelType w:val="hybridMultilevel"/>
    <w:tmpl w:val="50EA7822"/>
    <w:lvl w:ilvl="0" w:tplc="0EAE81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507A1170"/>
    <w:multiLevelType w:val="multilevel"/>
    <w:tmpl w:val="0188FE14"/>
    <w:lvl w:ilvl="0">
      <w:start w:val="1"/>
      <w:numFmt w:val="upperRoman"/>
      <w:lvlText w:val="%1."/>
      <w:lvlJc w:val="left"/>
      <w:pPr>
        <w:ind w:left="3090" w:hanging="720"/>
      </w:pPr>
      <w:rPr>
        <w:rFonts w:cs="Times New Roman" w:hint="default"/>
        <w:b/>
      </w:rPr>
    </w:lvl>
    <w:lvl w:ilvl="1">
      <w:start w:val="7"/>
      <w:numFmt w:val="decimal"/>
      <w:isLgl/>
      <w:lvlText w:val="%1.%2."/>
      <w:lvlJc w:val="left"/>
      <w:pPr>
        <w:ind w:left="3090" w:hanging="720"/>
      </w:pPr>
      <w:rPr>
        <w:rFonts w:cs="Times New Roman" w:hint="default"/>
      </w:rPr>
    </w:lvl>
    <w:lvl w:ilvl="2">
      <w:start w:val="1"/>
      <w:numFmt w:val="decimal"/>
      <w:isLgl/>
      <w:lvlText w:val="%1.%2.%3."/>
      <w:lvlJc w:val="left"/>
      <w:pPr>
        <w:ind w:left="3090" w:hanging="720"/>
      </w:pPr>
      <w:rPr>
        <w:rFonts w:cs="Times New Roman" w:hint="default"/>
      </w:rPr>
    </w:lvl>
    <w:lvl w:ilvl="3">
      <w:start w:val="1"/>
      <w:numFmt w:val="decimal"/>
      <w:isLgl/>
      <w:lvlText w:val="%1.%2.%3.%4."/>
      <w:lvlJc w:val="left"/>
      <w:pPr>
        <w:ind w:left="3450" w:hanging="1080"/>
      </w:pPr>
      <w:rPr>
        <w:rFonts w:cs="Times New Roman" w:hint="default"/>
      </w:rPr>
    </w:lvl>
    <w:lvl w:ilvl="4">
      <w:start w:val="1"/>
      <w:numFmt w:val="decimal"/>
      <w:isLgl/>
      <w:lvlText w:val="%1.%2.%3.%4.%5."/>
      <w:lvlJc w:val="left"/>
      <w:pPr>
        <w:ind w:left="3450" w:hanging="1080"/>
      </w:pPr>
      <w:rPr>
        <w:rFonts w:cs="Times New Roman" w:hint="default"/>
      </w:rPr>
    </w:lvl>
    <w:lvl w:ilvl="5">
      <w:start w:val="1"/>
      <w:numFmt w:val="decimal"/>
      <w:isLgl/>
      <w:lvlText w:val="%1.%2.%3.%4.%5.%6."/>
      <w:lvlJc w:val="left"/>
      <w:pPr>
        <w:ind w:left="3810" w:hanging="1440"/>
      </w:pPr>
      <w:rPr>
        <w:rFonts w:cs="Times New Roman" w:hint="default"/>
      </w:rPr>
    </w:lvl>
    <w:lvl w:ilvl="6">
      <w:start w:val="1"/>
      <w:numFmt w:val="decimal"/>
      <w:isLgl/>
      <w:lvlText w:val="%1.%2.%3.%4.%5.%6.%7."/>
      <w:lvlJc w:val="left"/>
      <w:pPr>
        <w:ind w:left="4170" w:hanging="1800"/>
      </w:pPr>
      <w:rPr>
        <w:rFonts w:cs="Times New Roman" w:hint="default"/>
      </w:rPr>
    </w:lvl>
    <w:lvl w:ilvl="7">
      <w:start w:val="1"/>
      <w:numFmt w:val="decimal"/>
      <w:isLgl/>
      <w:lvlText w:val="%1.%2.%3.%4.%5.%6.%7.%8."/>
      <w:lvlJc w:val="left"/>
      <w:pPr>
        <w:ind w:left="4170" w:hanging="1800"/>
      </w:pPr>
      <w:rPr>
        <w:rFonts w:cs="Times New Roman" w:hint="default"/>
      </w:rPr>
    </w:lvl>
    <w:lvl w:ilvl="8">
      <w:start w:val="1"/>
      <w:numFmt w:val="decimal"/>
      <w:isLgl/>
      <w:lvlText w:val="%1.%2.%3.%4.%5.%6.%7.%8.%9."/>
      <w:lvlJc w:val="left"/>
      <w:pPr>
        <w:ind w:left="4530" w:hanging="2160"/>
      </w:pPr>
      <w:rPr>
        <w:rFonts w:cs="Times New Roman" w:hint="default"/>
      </w:rPr>
    </w:lvl>
  </w:abstractNum>
  <w:abstractNum w:abstractNumId="6" w15:restartNumberingAfterBreak="0">
    <w:nsid w:val="5C6D18EE"/>
    <w:multiLevelType w:val="hybridMultilevel"/>
    <w:tmpl w:val="8B7EF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3630D9"/>
    <w:multiLevelType w:val="hybridMultilevel"/>
    <w:tmpl w:val="817E64CC"/>
    <w:lvl w:ilvl="0" w:tplc="3CBED86E">
      <w:start w:val="1"/>
      <w:numFmt w:val="upperRoman"/>
      <w:lvlText w:val="%1."/>
      <w:lvlJc w:val="left"/>
      <w:pPr>
        <w:ind w:left="1500" w:hanging="72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1"/>
  </w:num>
  <w:num w:numId="2">
    <w:abstractNumId w:val="0"/>
  </w:num>
  <w:num w:numId="3">
    <w:abstractNumId w:val="5"/>
  </w:num>
  <w:num w:numId="4">
    <w:abstractNumId w:val="6"/>
  </w:num>
  <w:num w:numId="5">
    <w:abstractNumId w:val="3"/>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4D"/>
    <w:rsid w:val="00065EAD"/>
    <w:rsid w:val="001D7378"/>
    <w:rsid w:val="00386D43"/>
    <w:rsid w:val="003D5154"/>
    <w:rsid w:val="003F2C62"/>
    <w:rsid w:val="00454702"/>
    <w:rsid w:val="004C0A51"/>
    <w:rsid w:val="004E1F06"/>
    <w:rsid w:val="004E77CB"/>
    <w:rsid w:val="00576608"/>
    <w:rsid w:val="00590C3E"/>
    <w:rsid w:val="005B42F7"/>
    <w:rsid w:val="00635E4D"/>
    <w:rsid w:val="006D0671"/>
    <w:rsid w:val="00875BFA"/>
    <w:rsid w:val="00910EA3"/>
    <w:rsid w:val="009A4A48"/>
    <w:rsid w:val="009D54EE"/>
    <w:rsid w:val="00AB7915"/>
    <w:rsid w:val="00B01A12"/>
    <w:rsid w:val="00B10D06"/>
    <w:rsid w:val="00C84FFE"/>
    <w:rsid w:val="00CC3D8E"/>
    <w:rsid w:val="00D919C9"/>
    <w:rsid w:val="00DD6537"/>
    <w:rsid w:val="00E3508A"/>
    <w:rsid w:val="00E47BE2"/>
    <w:rsid w:val="00E81A2F"/>
    <w:rsid w:val="00ED5293"/>
    <w:rsid w:val="00F9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04FFB-5117-47E5-90E9-43996292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D06"/>
    <w:pPr>
      <w:ind w:left="720"/>
      <w:contextualSpacing/>
    </w:pPr>
  </w:style>
  <w:style w:type="table" w:customStyle="1" w:styleId="1">
    <w:name w:val="Сетка таблицы1"/>
    <w:basedOn w:val="a1"/>
    <w:next w:val="a4"/>
    <w:uiPriority w:val="59"/>
    <w:rsid w:val="00F94EB1"/>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F9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47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4702"/>
  </w:style>
  <w:style w:type="paragraph" w:styleId="a7">
    <w:name w:val="footer"/>
    <w:basedOn w:val="a"/>
    <w:link w:val="a8"/>
    <w:uiPriority w:val="99"/>
    <w:unhideWhenUsed/>
    <w:rsid w:val="004547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4702"/>
  </w:style>
  <w:style w:type="paragraph" w:styleId="a9">
    <w:name w:val="Body Text"/>
    <w:basedOn w:val="a"/>
    <w:link w:val="aa"/>
    <w:uiPriority w:val="99"/>
    <w:rsid w:val="00454702"/>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454702"/>
    <w:rPr>
      <w:rFonts w:ascii="Times New Roman" w:eastAsia="Times New Roman" w:hAnsi="Times New Roman" w:cs="Times New Roman"/>
      <w:sz w:val="24"/>
      <w:szCs w:val="24"/>
      <w:lang w:eastAsia="ru-RU"/>
    </w:rPr>
  </w:style>
  <w:style w:type="paragraph" w:styleId="ab">
    <w:name w:val="No Spacing"/>
    <w:qFormat/>
    <w:rsid w:val="00454702"/>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4793</Words>
  <Characters>27322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2</cp:revision>
  <dcterms:created xsi:type="dcterms:W3CDTF">2023-03-27T16:09:00Z</dcterms:created>
  <dcterms:modified xsi:type="dcterms:W3CDTF">2023-03-27T16:09:00Z</dcterms:modified>
</cp:coreProperties>
</file>